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1E" w:rsidRDefault="000F301E" w:rsidP="007006A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F301E" w:rsidRDefault="000F301E" w:rsidP="007006A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«Соловушка» г. Зернограда</w:t>
      </w:r>
    </w:p>
    <w:p w:rsidR="000F301E" w:rsidRPr="002A3DB0" w:rsidRDefault="000F301E" w:rsidP="007006A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347740, Россия, Ростовская область, Зерноградский район, город Зерноград</w:t>
      </w:r>
    </w:p>
    <w:p w:rsidR="000F301E" w:rsidRDefault="000F301E" w:rsidP="007006A5">
      <w:pPr>
        <w:spacing w:after="0" w:line="240" w:lineRule="atLeast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Научный городок</w:t>
      </w:r>
      <w:r w:rsidRPr="0095737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15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телефон 8(86359)34454</w:t>
      </w:r>
    </w:p>
    <w:p w:rsidR="000F301E" w:rsidRPr="007C632E" w:rsidRDefault="000F301E" w:rsidP="007006A5">
      <w:pPr>
        <w:spacing w:after="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3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E</w:t>
      </w:r>
      <w:r w:rsidRPr="007C63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7C63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mail</w:t>
      </w:r>
      <w:r w:rsidRPr="007C63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7C632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 </w:t>
      </w:r>
      <w:hyperlink r:id="rId8" w:history="1">
        <w:r w:rsidR="007C632E" w:rsidRPr="007C632E">
          <w:rPr>
            <w:rStyle w:val="a9"/>
            <w:rFonts w:ascii="Times New Roman" w:hAnsi="Times New Roman" w:cs="Times New Roman"/>
            <w:sz w:val="25"/>
            <w:szCs w:val="25"/>
            <w:shd w:val="clear" w:color="auto" w:fill="FFFFFF"/>
          </w:rPr>
          <w:t>ds.solov.2011@yandex.ru</w:t>
        </w:r>
      </w:hyperlink>
      <w:r w:rsidR="007C632E">
        <w:rPr>
          <w:color w:val="0000FF"/>
          <w:sz w:val="25"/>
          <w:szCs w:val="25"/>
          <w:u w:val="single"/>
          <w:shd w:val="clear" w:color="auto" w:fill="FFFFFF"/>
        </w:rPr>
        <w:t xml:space="preserve"> </w:t>
      </w:r>
      <w:r w:rsidRPr="00772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сайт</w:t>
      </w:r>
      <w:r w:rsidRPr="007C63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C632E" w:rsidRPr="007C632E">
        <w:rPr>
          <w:sz w:val="25"/>
          <w:szCs w:val="25"/>
        </w:rPr>
        <w:t xml:space="preserve"> </w:t>
      </w:r>
      <w:hyperlink r:id="rId9" w:history="1">
        <w:r w:rsidR="00F15F57" w:rsidRPr="00F15F57">
          <w:rPr>
            <w:rFonts w:ascii="Times New Roman" w:hAnsi="Times New Roman" w:cs="Times New Roman"/>
            <w:color w:val="0000FF"/>
            <w:sz w:val="25"/>
            <w:szCs w:val="25"/>
            <w:u w:val="single"/>
          </w:rPr>
          <w:t>http://www.</w:t>
        </w:r>
        <w:proofErr w:type="spellStart"/>
        <w:r w:rsidR="00F15F57" w:rsidRPr="00F15F57">
          <w:rPr>
            <w:rFonts w:ascii="Times New Roman" w:hAnsi="Times New Roman" w:cs="Times New Roman"/>
            <w:color w:val="0000FF"/>
            <w:sz w:val="25"/>
            <w:szCs w:val="25"/>
            <w:u w:val="single"/>
            <w:lang w:val="en-US"/>
          </w:rPr>
          <w:t>solovushka</w:t>
        </w:r>
        <w:proofErr w:type="spellEnd"/>
        <w:r w:rsidR="00F15F57" w:rsidRPr="00F15F57">
          <w:rPr>
            <w:rFonts w:ascii="Times New Roman" w:hAnsi="Times New Roman" w:cs="Times New Roman"/>
            <w:color w:val="0000FF"/>
            <w:sz w:val="25"/>
            <w:szCs w:val="25"/>
            <w:u w:val="single"/>
          </w:rPr>
          <w:t>.</w:t>
        </w:r>
        <w:proofErr w:type="spellStart"/>
        <w:r w:rsidR="00F15F57" w:rsidRPr="00F15F57">
          <w:rPr>
            <w:rFonts w:ascii="Times New Roman" w:hAnsi="Times New Roman" w:cs="Times New Roman"/>
            <w:color w:val="0000FF"/>
            <w:sz w:val="25"/>
            <w:szCs w:val="25"/>
            <w:u w:val="single"/>
            <w:lang w:val="en-US"/>
          </w:rPr>
          <w:t>ucoz</w:t>
        </w:r>
        <w:proofErr w:type="spellEnd"/>
        <w:r w:rsidR="00F15F57" w:rsidRPr="00F15F57">
          <w:rPr>
            <w:rFonts w:ascii="Times New Roman" w:hAnsi="Times New Roman" w:cs="Times New Roman"/>
            <w:color w:val="0000FF"/>
            <w:sz w:val="25"/>
            <w:szCs w:val="25"/>
            <w:u w:val="single"/>
          </w:rPr>
          <w:t>.</w:t>
        </w:r>
        <w:r w:rsidR="00F15F57" w:rsidRPr="00F15F57">
          <w:rPr>
            <w:rFonts w:ascii="Times New Roman" w:hAnsi="Times New Roman" w:cs="Times New Roman"/>
            <w:color w:val="0000FF"/>
            <w:sz w:val="25"/>
            <w:szCs w:val="25"/>
            <w:u w:val="single"/>
            <w:lang w:val="en-US"/>
          </w:rPr>
          <w:t>site</w:t>
        </w:r>
      </w:hyperlink>
      <w:r w:rsidR="00F15F57" w:rsidRPr="00F15F57">
        <w:rPr>
          <w:rFonts w:ascii="Times New Roman" w:hAnsi="Times New Roman" w:cs="Times New Roman"/>
          <w:sz w:val="25"/>
          <w:szCs w:val="25"/>
        </w:rPr>
        <w:t>/</w:t>
      </w:r>
    </w:p>
    <w:p w:rsidR="000F301E" w:rsidRPr="0095737B" w:rsidRDefault="000F301E" w:rsidP="000F301E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</w:t>
      </w:r>
      <w:r w:rsidR="007C632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</w:t>
      </w:r>
    </w:p>
    <w:p w:rsidR="000F301E" w:rsidRPr="007C632E" w:rsidRDefault="000F301E" w:rsidP="000F301E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</w:pPr>
      <w:r w:rsidRPr="007C632E">
        <w:rPr>
          <w:rFonts w:ascii="Times New Roman" w:hAnsi="Times New Roman" w:cs="Times New Roman"/>
          <w:b/>
          <w:sz w:val="24"/>
          <w:szCs w:val="24"/>
        </w:rPr>
        <w:t>ИНН/КПП</w:t>
      </w:r>
      <w:r w:rsidRPr="007C632E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 6111011538/611101001, ОГРН 1026100957431, ОКТМО 60618101, </w:t>
      </w:r>
    </w:p>
    <w:p w:rsidR="000F301E" w:rsidRPr="007C632E" w:rsidRDefault="000F301E" w:rsidP="000F301E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</w:pPr>
      <w:proofErr w:type="gramStart"/>
      <w:r w:rsidRPr="007C632E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>р</w:t>
      </w:r>
      <w:proofErr w:type="gramEnd"/>
      <w:r w:rsidRPr="007C632E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 xml:space="preserve">/с </w:t>
      </w:r>
      <w:r w:rsidRPr="007C632E">
        <w:rPr>
          <w:rFonts w:ascii="Times New Roman" w:hAnsi="Times New Roman"/>
          <w:b/>
          <w:sz w:val="24"/>
          <w:szCs w:val="24"/>
        </w:rPr>
        <w:t xml:space="preserve">03234643606180005800, </w:t>
      </w:r>
      <w:r w:rsidRPr="007C632E">
        <w:rPr>
          <w:rFonts w:ascii="Times New Roman" w:hAnsi="Times New Roman"/>
          <w:b/>
          <w:color w:val="000000"/>
          <w:sz w:val="24"/>
          <w:szCs w:val="24"/>
        </w:rPr>
        <w:t xml:space="preserve">БИК 016015102, </w:t>
      </w:r>
      <w:r w:rsidRPr="007C632E">
        <w:rPr>
          <w:rFonts w:ascii="Times New Roman" w:eastAsia="Times New Roman" w:hAnsi="Times New Roman"/>
          <w:b/>
          <w:color w:val="000000"/>
          <w:spacing w:val="-5"/>
          <w:sz w:val="24"/>
          <w:szCs w:val="24"/>
          <w:lang w:eastAsia="ru-RU"/>
        </w:rPr>
        <w:t>л/с 20586Х81340</w:t>
      </w:r>
    </w:p>
    <w:p w:rsidR="000F301E" w:rsidRDefault="000F301E" w:rsidP="000F301E">
      <w:pPr>
        <w:spacing w:after="0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spacing w:after="0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</w:pPr>
    </w:p>
    <w:p w:rsidR="007C632E" w:rsidRDefault="007C632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u w:val="single"/>
          <w:lang w:eastAsia="ru-RU"/>
        </w:rPr>
      </w:pPr>
    </w:p>
    <w:p w:rsidR="00725103" w:rsidRDefault="00725103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44"/>
          <w:szCs w:val="44"/>
          <w:lang w:eastAsia="ru-RU"/>
        </w:rPr>
      </w:pPr>
    </w:p>
    <w:p w:rsidR="00725103" w:rsidRDefault="00725103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44"/>
          <w:szCs w:val="44"/>
          <w:lang w:eastAsia="ru-RU"/>
        </w:rPr>
      </w:pPr>
    </w:p>
    <w:p w:rsidR="00725103" w:rsidRDefault="00725103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44"/>
          <w:szCs w:val="44"/>
          <w:lang w:eastAsia="ru-RU"/>
        </w:rPr>
      </w:pPr>
    </w:p>
    <w:p w:rsidR="00725103" w:rsidRDefault="00725103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44"/>
          <w:szCs w:val="44"/>
          <w:lang w:eastAsia="ru-RU"/>
        </w:rPr>
      </w:pPr>
    </w:p>
    <w:p w:rsidR="000F301E" w:rsidRPr="007C632E" w:rsidRDefault="007C632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44"/>
          <w:szCs w:val="44"/>
          <w:lang w:eastAsia="ru-RU"/>
        </w:rPr>
      </w:pPr>
      <w:r w:rsidRPr="007C632E">
        <w:rPr>
          <w:rFonts w:ascii="Times New Roman" w:eastAsia="Times New Roman" w:hAnsi="Times New Roman"/>
          <w:b/>
          <w:color w:val="000000"/>
          <w:spacing w:val="-5"/>
          <w:sz w:val="44"/>
          <w:szCs w:val="44"/>
          <w:lang w:eastAsia="ru-RU"/>
        </w:rPr>
        <w:t>ПУБЛИЧНЫЙ ОТЧЁТ</w:t>
      </w:r>
    </w:p>
    <w:p w:rsidR="000F301E" w:rsidRPr="007C632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40"/>
          <w:szCs w:val="40"/>
          <w:lang w:eastAsia="ru-RU"/>
        </w:rPr>
      </w:pPr>
      <w:r w:rsidRPr="007C632E">
        <w:rPr>
          <w:rFonts w:ascii="Times New Roman" w:eastAsia="Times New Roman" w:hAnsi="Times New Roman"/>
          <w:b/>
          <w:color w:val="000000"/>
          <w:spacing w:val="-5"/>
          <w:sz w:val="40"/>
          <w:szCs w:val="40"/>
          <w:lang w:eastAsia="ru-RU"/>
        </w:rPr>
        <w:t>о результатах деятельности</w:t>
      </w:r>
    </w:p>
    <w:p w:rsidR="000F301E" w:rsidRPr="007C632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40"/>
          <w:szCs w:val="40"/>
          <w:lang w:eastAsia="ru-RU"/>
        </w:rPr>
      </w:pPr>
      <w:r w:rsidRPr="007C632E">
        <w:rPr>
          <w:rFonts w:ascii="Times New Roman" w:eastAsia="Times New Roman" w:hAnsi="Times New Roman"/>
          <w:b/>
          <w:color w:val="000000"/>
          <w:spacing w:val="-5"/>
          <w:sz w:val="40"/>
          <w:szCs w:val="40"/>
          <w:lang w:eastAsia="ru-RU"/>
        </w:rPr>
        <w:t>МБДОУ д/с «Соловушка» г. Зернограда</w:t>
      </w:r>
    </w:p>
    <w:p w:rsidR="000F301E" w:rsidRPr="007C632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40"/>
          <w:szCs w:val="40"/>
          <w:lang w:eastAsia="ru-RU"/>
        </w:rPr>
      </w:pPr>
      <w:r w:rsidRPr="007C632E">
        <w:rPr>
          <w:rFonts w:ascii="Times New Roman" w:eastAsia="Times New Roman" w:hAnsi="Times New Roman"/>
          <w:b/>
          <w:color w:val="000000"/>
          <w:spacing w:val="-5"/>
          <w:sz w:val="40"/>
          <w:szCs w:val="40"/>
          <w:lang w:eastAsia="ru-RU"/>
        </w:rPr>
        <w:t>за 2023-2024 учебный год</w:t>
      </w:r>
    </w:p>
    <w:p w:rsidR="000F301E" w:rsidRPr="007C632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40"/>
          <w:szCs w:val="40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ru-RU"/>
        </w:rPr>
      </w:pPr>
    </w:p>
    <w:p w:rsidR="00725103" w:rsidRDefault="00725103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:rsidR="007006A5" w:rsidRDefault="007006A5" w:rsidP="003F6ABC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:rsidR="007006A5" w:rsidRDefault="007006A5" w:rsidP="003F6ABC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:rsidR="007006A5" w:rsidRDefault="007006A5" w:rsidP="003F6ABC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</w:p>
    <w:p w:rsidR="000F301E" w:rsidRDefault="000F301E" w:rsidP="003F6ABC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г. Зерноград,</w:t>
      </w:r>
    </w:p>
    <w:p w:rsidR="000F301E" w:rsidRDefault="000F301E" w:rsidP="000F301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382"/>
        <w:jc w:val="center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2024г.</w:t>
      </w:r>
    </w:p>
    <w:p w:rsidR="003F6ABC" w:rsidRDefault="003F6ABC" w:rsidP="00EF16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16B7" w:rsidRPr="00022C59" w:rsidRDefault="00EF16B7" w:rsidP="00EF16B7">
      <w:pPr>
        <w:jc w:val="center"/>
        <w:rPr>
          <w:rFonts w:ascii="Times New Roman" w:hAnsi="Times New Roman"/>
          <w:b/>
          <w:sz w:val="28"/>
          <w:szCs w:val="28"/>
        </w:rPr>
      </w:pPr>
      <w:r w:rsidRPr="00022C59">
        <w:rPr>
          <w:rFonts w:ascii="Times New Roman" w:hAnsi="Times New Roman"/>
          <w:b/>
          <w:sz w:val="28"/>
          <w:szCs w:val="28"/>
        </w:rPr>
        <w:t>Содержание</w:t>
      </w:r>
    </w:p>
    <w:p w:rsidR="00EF16B7" w:rsidRPr="00EF16B7" w:rsidRDefault="00EF16B7" w:rsidP="00EF16B7">
      <w:pPr>
        <w:pStyle w:val="a7"/>
        <w:numPr>
          <w:ilvl w:val="0"/>
          <w:numId w:val="39"/>
        </w:numPr>
        <w:spacing w:line="360" w:lineRule="auto"/>
        <w:ind w:left="714" w:hanging="357"/>
        <w:rPr>
          <w:sz w:val="28"/>
          <w:szCs w:val="28"/>
        </w:rPr>
      </w:pPr>
      <w:r w:rsidRPr="00EF16B7">
        <w:rPr>
          <w:sz w:val="28"/>
          <w:szCs w:val="28"/>
        </w:rPr>
        <w:t>Общая характеристика учреждения</w:t>
      </w:r>
    </w:p>
    <w:p w:rsidR="00EF16B7" w:rsidRPr="00EF16B7" w:rsidRDefault="00EF16B7" w:rsidP="00EF16B7">
      <w:pPr>
        <w:pStyle w:val="a7"/>
        <w:numPr>
          <w:ilvl w:val="0"/>
          <w:numId w:val="39"/>
        </w:numPr>
        <w:spacing w:line="360" w:lineRule="auto"/>
        <w:ind w:left="714" w:hanging="357"/>
        <w:rPr>
          <w:sz w:val="28"/>
          <w:szCs w:val="28"/>
        </w:rPr>
      </w:pPr>
      <w:r w:rsidRPr="00EF16B7">
        <w:rPr>
          <w:sz w:val="28"/>
          <w:szCs w:val="28"/>
        </w:rPr>
        <w:t>Обеспечение безопасности</w:t>
      </w:r>
    </w:p>
    <w:p w:rsidR="00EF16B7" w:rsidRPr="00EF16B7" w:rsidRDefault="00EF16B7" w:rsidP="00EF16B7">
      <w:pPr>
        <w:pStyle w:val="a7"/>
        <w:numPr>
          <w:ilvl w:val="0"/>
          <w:numId w:val="39"/>
        </w:numPr>
        <w:spacing w:line="360" w:lineRule="auto"/>
        <w:ind w:left="714" w:hanging="357"/>
        <w:rPr>
          <w:sz w:val="28"/>
          <w:szCs w:val="28"/>
        </w:rPr>
      </w:pPr>
      <w:r w:rsidRPr="00EF16B7">
        <w:rPr>
          <w:sz w:val="28"/>
          <w:szCs w:val="28"/>
        </w:rPr>
        <w:t>Качество реализации образовательной программы</w:t>
      </w:r>
    </w:p>
    <w:p w:rsidR="00EF16B7" w:rsidRPr="00EF16B7" w:rsidRDefault="00EF16B7" w:rsidP="00EF16B7">
      <w:pPr>
        <w:pStyle w:val="a7"/>
        <w:numPr>
          <w:ilvl w:val="0"/>
          <w:numId w:val="39"/>
        </w:numPr>
        <w:spacing w:line="360" w:lineRule="auto"/>
        <w:ind w:left="714" w:hanging="357"/>
        <w:rPr>
          <w:sz w:val="28"/>
          <w:szCs w:val="28"/>
        </w:rPr>
      </w:pPr>
      <w:r w:rsidRPr="00EF16B7">
        <w:rPr>
          <w:sz w:val="28"/>
          <w:szCs w:val="28"/>
        </w:rPr>
        <w:t>Кадровое обеспе</w:t>
      </w:r>
      <w:r w:rsidRPr="00EF16B7">
        <w:rPr>
          <w:bCs/>
          <w:color w:val="252525"/>
          <w:spacing w:val="-2"/>
          <w:sz w:val="28"/>
          <w:szCs w:val="28"/>
        </w:rPr>
        <w:t>чение образовательного процесса</w:t>
      </w:r>
    </w:p>
    <w:p w:rsidR="00EF16B7" w:rsidRPr="00EF16B7" w:rsidRDefault="00EF16B7" w:rsidP="00EF16B7">
      <w:pPr>
        <w:pStyle w:val="a7"/>
        <w:numPr>
          <w:ilvl w:val="0"/>
          <w:numId w:val="39"/>
        </w:numPr>
        <w:spacing w:line="360" w:lineRule="auto"/>
        <w:ind w:left="714" w:hanging="357"/>
        <w:rPr>
          <w:sz w:val="28"/>
          <w:szCs w:val="28"/>
        </w:rPr>
      </w:pPr>
      <w:r w:rsidRPr="00EF16B7">
        <w:rPr>
          <w:bCs/>
          <w:kern w:val="2"/>
          <w:sz w:val="28"/>
          <w:szCs w:val="28"/>
        </w:rPr>
        <w:t>Методическая работа</w:t>
      </w:r>
    </w:p>
    <w:p w:rsidR="00EF16B7" w:rsidRDefault="00EF16B7" w:rsidP="00EF16B7">
      <w:pPr>
        <w:pStyle w:val="a7"/>
        <w:numPr>
          <w:ilvl w:val="0"/>
          <w:numId w:val="39"/>
        </w:numPr>
        <w:shd w:val="clear" w:color="auto" w:fill="FFFFFF"/>
        <w:spacing w:line="360" w:lineRule="auto"/>
        <w:ind w:left="714" w:right="-143" w:hanging="357"/>
        <w:textAlignment w:val="baseline"/>
        <w:rPr>
          <w:sz w:val="28"/>
          <w:szCs w:val="28"/>
          <w:lang w:eastAsia="ru-RU"/>
        </w:rPr>
      </w:pPr>
      <w:r w:rsidRPr="00EF16B7">
        <w:rPr>
          <w:sz w:val="28"/>
          <w:szCs w:val="28"/>
        </w:rPr>
        <w:t>Результаты воспитательно-образовательной деятельности</w:t>
      </w:r>
    </w:p>
    <w:p w:rsidR="008B1EAB" w:rsidRPr="008B1EAB" w:rsidRDefault="008B1EAB" w:rsidP="00EF16B7">
      <w:pPr>
        <w:pStyle w:val="a7"/>
        <w:numPr>
          <w:ilvl w:val="0"/>
          <w:numId w:val="39"/>
        </w:numPr>
        <w:shd w:val="clear" w:color="auto" w:fill="FFFFFF"/>
        <w:spacing w:line="360" w:lineRule="auto"/>
        <w:ind w:left="714" w:right="-143" w:hanging="357"/>
        <w:textAlignment w:val="baseline"/>
        <w:rPr>
          <w:sz w:val="28"/>
          <w:szCs w:val="28"/>
          <w:lang w:eastAsia="ru-RU"/>
        </w:rPr>
      </w:pPr>
      <w:r w:rsidRPr="008B1EAB">
        <w:rPr>
          <w:rFonts w:eastAsia="Andale Sans UI" w:cs="Tahoma"/>
          <w:kern w:val="3"/>
          <w:sz w:val="28"/>
          <w:szCs w:val="28"/>
          <w:lang w:val="de-DE" w:eastAsia="ja-JP" w:bidi="fa-IR"/>
        </w:rPr>
        <w:t>Контрольная деятельность</w:t>
      </w:r>
    </w:p>
    <w:p w:rsidR="00EF16B7" w:rsidRPr="00EF16B7" w:rsidRDefault="00EF16B7" w:rsidP="00EF16B7">
      <w:pPr>
        <w:pStyle w:val="a7"/>
        <w:numPr>
          <w:ilvl w:val="0"/>
          <w:numId w:val="39"/>
        </w:numPr>
        <w:spacing w:line="360" w:lineRule="auto"/>
        <w:ind w:left="714" w:hanging="357"/>
        <w:rPr>
          <w:sz w:val="28"/>
          <w:szCs w:val="28"/>
        </w:rPr>
      </w:pPr>
      <w:r w:rsidRPr="00EF16B7">
        <w:rPr>
          <w:rFonts w:eastAsia="Andale Sans UI"/>
          <w:kern w:val="3"/>
          <w:sz w:val="28"/>
          <w:szCs w:val="28"/>
          <w:lang w:val="de-DE" w:eastAsia="ja-JP" w:bidi="fa-IR"/>
        </w:rPr>
        <w:t>Анализ предметно-развивающей среды</w:t>
      </w:r>
    </w:p>
    <w:p w:rsidR="00EF16B7" w:rsidRPr="00EF16B7" w:rsidRDefault="00EF16B7" w:rsidP="00EF16B7">
      <w:pPr>
        <w:pStyle w:val="a7"/>
        <w:numPr>
          <w:ilvl w:val="0"/>
          <w:numId w:val="39"/>
        </w:numPr>
        <w:autoSpaceDN w:val="0"/>
        <w:spacing w:line="360" w:lineRule="auto"/>
        <w:ind w:left="714" w:hanging="357"/>
        <w:textAlignment w:val="baseline"/>
        <w:rPr>
          <w:rFonts w:eastAsia="Calibri"/>
          <w:kern w:val="3"/>
          <w:sz w:val="28"/>
          <w:szCs w:val="28"/>
          <w:lang w:eastAsia="ja-JP" w:bidi="fa-IR"/>
        </w:rPr>
      </w:pPr>
      <w:r w:rsidRPr="00EF16B7">
        <w:rPr>
          <w:rFonts w:eastAsia="Calibri"/>
          <w:kern w:val="3"/>
          <w:sz w:val="28"/>
          <w:szCs w:val="28"/>
          <w:lang w:eastAsia="ja-JP" w:bidi="fa-IR"/>
        </w:rPr>
        <w:t>Материально-техническая база ДОУ</w:t>
      </w:r>
    </w:p>
    <w:p w:rsidR="00EF16B7" w:rsidRPr="00EF16B7" w:rsidRDefault="008B1EAB" w:rsidP="00EF16B7">
      <w:pPr>
        <w:pStyle w:val="a7"/>
        <w:numPr>
          <w:ilvl w:val="0"/>
          <w:numId w:val="39"/>
        </w:numPr>
        <w:autoSpaceDN w:val="0"/>
        <w:spacing w:line="360" w:lineRule="auto"/>
        <w:ind w:left="714" w:hanging="357"/>
        <w:textAlignment w:val="baseline"/>
        <w:rPr>
          <w:rFonts w:eastAsia="Calibri"/>
          <w:kern w:val="3"/>
          <w:sz w:val="28"/>
          <w:szCs w:val="28"/>
          <w:lang w:eastAsia="ja-JP" w:bidi="fa-IR"/>
        </w:rPr>
      </w:pPr>
      <w:r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F16B7" w:rsidRPr="00EF16B7">
        <w:rPr>
          <w:bCs/>
          <w:sz w:val="28"/>
          <w:szCs w:val="28"/>
          <w:bdr w:val="none" w:sz="0" w:space="0" w:color="auto" w:frame="1"/>
          <w:lang w:eastAsia="ru-RU"/>
        </w:rPr>
        <w:t>Выводы о деятельности ДОУ и перспективы его развития</w:t>
      </w:r>
    </w:p>
    <w:p w:rsidR="00EF16B7" w:rsidRDefault="00EF16B7" w:rsidP="00EF16B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63065" w:rsidRDefault="00463065" w:rsidP="00EF16B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A3DB0" w:rsidRPr="007C632E" w:rsidRDefault="002A3DB0" w:rsidP="002A3D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Уважаемые родители и гости </w:t>
      </w:r>
      <w:r w:rsidR="009D0185" w:rsidRPr="007C632E">
        <w:rPr>
          <w:rFonts w:ascii="Times New Roman" w:hAnsi="Times New Roman" w:cs="Times New Roman"/>
          <w:color w:val="000000"/>
          <w:sz w:val="28"/>
          <w:szCs w:val="28"/>
        </w:rPr>
        <w:t>официального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сайта!</w:t>
      </w:r>
    </w:p>
    <w:p w:rsidR="002A3DB0" w:rsidRPr="007C632E" w:rsidRDefault="002A3DB0" w:rsidP="00F15F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Предлагаем в</w:t>
      </w:r>
      <w:r w:rsidR="00F15F57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публичный отчёт 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МБДОУ д/с «Соловушка» г. </w:t>
      </w:r>
      <w:r w:rsidR="00F15F57" w:rsidRPr="007C632E">
        <w:rPr>
          <w:rFonts w:ascii="Times New Roman" w:hAnsi="Times New Roman" w:cs="Times New Roman"/>
          <w:color w:val="000000"/>
          <w:sz w:val="28"/>
          <w:szCs w:val="28"/>
        </w:rPr>
        <w:t>Зернограда,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 в котором представлены результаты деятельности детского сада за 2023/2024 учебный год.</w:t>
      </w:r>
    </w:p>
    <w:p w:rsidR="002A3DB0" w:rsidRPr="007C632E" w:rsidRDefault="00F15F57" w:rsidP="00F15F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настоящего отчёта</w:t>
      </w:r>
      <w:r w:rsidR="002A3DB0"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:rsidR="002A3DB0" w:rsidRPr="00F15F57" w:rsidRDefault="002A3DB0" w:rsidP="00F15F57">
      <w:pPr>
        <w:pStyle w:val="a7"/>
        <w:numPr>
          <w:ilvl w:val="0"/>
          <w:numId w:val="36"/>
        </w:numPr>
        <w:tabs>
          <w:tab w:val="left" w:pos="3380"/>
        </w:tabs>
        <w:spacing w:after="240"/>
        <w:jc w:val="center"/>
        <w:rPr>
          <w:b/>
          <w:bCs/>
          <w:sz w:val="28"/>
          <w:szCs w:val="28"/>
          <w:lang w:eastAsia="ru-RU"/>
        </w:rPr>
      </w:pPr>
      <w:r w:rsidRPr="00F15F57">
        <w:rPr>
          <w:b/>
          <w:bCs/>
          <w:sz w:val="28"/>
          <w:szCs w:val="28"/>
          <w:lang w:eastAsia="ru-RU"/>
        </w:rPr>
        <w:t>Общая характеристика учреждения</w:t>
      </w:r>
    </w:p>
    <w:p w:rsidR="002A3DB0" w:rsidRPr="00F15F57" w:rsidRDefault="002A3DB0" w:rsidP="00F15F57">
      <w:pPr>
        <w:autoSpaceDN w:val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32E">
        <w:rPr>
          <w:rFonts w:ascii="Times New Roman" w:hAnsi="Times New Roman" w:cs="Times New Roman"/>
          <w:bCs/>
          <w:i/>
          <w:sz w:val="28"/>
          <w:szCs w:val="28"/>
        </w:rPr>
        <w:t>Полное наименование образовательного учреждения</w:t>
      </w:r>
      <w:r w:rsidRPr="007C632E">
        <w:rPr>
          <w:rFonts w:ascii="Times New Roman" w:hAnsi="Times New Roman" w:cs="Times New Roman"/>
          <w:i/>
          <w:sz w:val="28"/>
          <w:szCs w:val="28"/>
        </w:rPr>
        <w:t>:</w:t>
      </w:r>
      <w:r w:rsidRPr="007C632E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 детский сад «Соловушка»</w:t>
      </w:r>
      <w:r w:rsidR="00F15F57">
        <w:rPr>
          <w:rFonts w:ascii="Times New Roman" w:hAnsi="Times New Roman" w:cs="Times New Roman"/>
          <w:sz w:val="28"/>
          <w:szCs w:val="28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</w:rPr>
        <w:t xml:space="preserve">г. Зернограда. </w:t>
      </w:r>
    </w:p>
    <w:p w:rsidR="002A3DB0" w:rsidRPr="007C632E" w:rsidRDefault="002A3DB0" w:rsidP="00F15F57">
      <w:pPr>
        <w:autoSpaceDN w:val="0"/>
        <w:ind w:firstLine="142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32E">
        <w:rPr>
          <w:rFonts w:ascii="Times New Roman" w:hAnsi="Times New Roman" w:cs="Times New Roman"/>
          <w:bCs/>
          <w:i/>
          <w:sz w:val="28"/>
          <w:szCs w:val="28"/>
        </w:rPr>
        <w:t>Сокращенное наименование</w:t>
      </w:r>
      <w:r w:rsidRPr="007C632E">
        <w:rPr>
          <w:rFonts w:ascii="Times New Roman" w:hAnsi="Times New Roman" w:cs="Times New Roman"/>
          <w:i/>
          <w:sz w:val="28"/>
          <w:szCs w:val="28"/>
        </w:rPr>
        <w:t>:</w:t>
      </w:r>
      <w:r w:rsidRPr="007C632E">
        <w:rPr>
          <w:rFonts w:ascii="Times New Roman" w:hAnsi="Times New Roman" w:cs="Times New Roman"/>
          <w:sz w:val="28"/>
          <w:szCs w:val="28"/>
        </w:rPr>
        <w:t xml:space="preserve"> МБДОУ д/с «Соловушка» г. Зернограда. </w:t>
      </w:r>
    </w:p>
    <w:p w:rsidR="002A3DB0" w:rsidRPr="007C632E" w:rsidRDefault="002A3DB0" w:rsidP="00F15F57">
      <w:pPr>
        <w:autoSpaceDN w:val="0"/>
        <w:ind w:firstLine="142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32E">
        <w:rPr>
          <w:rFonts w:ascii="Times New Roman" w:hAnsi="Times New Roman" w:cs="Times New Roman"/>
          <w:bCs/>
          <w:i/>
          <w:sz w:val="28"/>
          <w:szCs w:val="28"/>
        </w:rPr>
        <w:t>Юридический  адрес:</w:t>
      </w:r>
      <w:r w:rsidRPr="007C6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</w:rPr>
        <w:t xml:space="preserve">  347740,  Ростовская  область,</w:t>
      </w:r>
      <w:r w:rsidR="00F15F57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="00F15F5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F15F57">
        <w:rPr>
          <w:rFonts w:ascii="Times New Roman" w:hAnsi="Times New Roman" w:cs="Times New Roman"/>
          <w:sz w:val="28"/>
          <w:szCs w:val="28"/>
        </w:rPr>
        <w:t xml:space="preserve">ерноград,          </w:t>
      </w:r>
      <w:r w:rsidRPr="007C632E">
        <w:rPr>
          <w:rFonts w:ascii="Times New Roman" w:hAnsi="Times New Roman" w:cs="Times New Roman"/>
          <w:sz w:val="28"/>
          <w:szCs w:val="28"/>
        </w:rPr>
        <w:t xml:space="preserve">ул. Научный городок,15 </w:t>
      </w:r>
    </w:p>
    <w:p w:rsidR="002A3DB0" w:rsidRPr="007C632E" w:rsidRDefault="002A3DB0" w:rsidP="00F15F57">
      <w:pPr>
        <w:autoSpaceDN w:val="0"/>
        <w:ind w:firstLine="142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32E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7C632E">
        <w:rPr>
          <w:rFonts w:ascii="Times New Roman" w:hAnsi="Times New Roman" w:cs="Times New Roman"/>
          <w:sz w:val="28"/>
          <w:szCs w:val="28"/>
        </w:rPr>
        <w:t xml:space="preserve"> 8(86359) 34-4-54</w:t>
      </w:r>
    </w:p>
    <w:p w:rsidR="002A3DB0" w:rsidRPr="007C632E" w:rsidRDefault="002A3DB0" w:rsidP="00F15F57">
      <w:pPr>
        <w:autoSpaceDN w:val="0"/>
        <w:ind w:firstLine="142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7C63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C632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7C632E">
        <w:rPr>
          <w:rFonts w:ascii="Times New Roman" w:hAnsi="Times New Roman" w:cs="Times New Roman"/>
          <w:i/>
          <w:sz w:val="28"/>
          <w:szCs w:val="28"/>
        </w:rPr>
        <w:t>-</w:t>
      </w:r>
      <w:r w:rsidRPr="007C632E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7C632E">
        <w:rPr>
          <w:rFonts w:ascii="Times New Roman" w:hAnsi="Times New Roman" w:cs="Times New Roman"/>
          <w:i/>
          <w:sz w:val="28"/>
          <w:szCs w:val="28"/>
        </w:rPr>
        <w:t>:</w:t>
      </w:r>
      <w:r w:rsidRPr="007C632E">
        <w:rPr>
          <w:rFonts w:ascii="Times New Roman" w:hAnsi="Times New Roman" w:cs="Times New Roman"/>
          <w:sz w:val="28"/>
          <w:szCs w:val="28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7C63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632E">
        <w:rPr>
          <w:rFonts w:ascii="Times New Roman" w:hAnsi="Times New Roman" w:cs="Times New Roman"/>
          <w:sz w:val="28"/>
          <w:szCs w:val="28"/>
          <w:lang w:val="en-US"/>
        </w:rPr>
        <w:t>solov</w:t>
      </w:r>
      <w:proofErr w:type="spellEnd"/>
      <w:r w:rsidRPr="007C632E">
        <w:rPr>
          <w:rFonts w:ascii="Times New Roman" w:hAnsi="Times New Roman" w:cs="Times New Roman"/>
          <w:sz w:val="28"/>
          <w:szCs w:val="28"/>
        </w:rPr>
        <w:t>.2011@</w:t>
      </w:r>
      <w:proofErr w:type="spellStart"/>
      <w:r w:rsidRPr="007C632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C63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63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6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B0" w:rsidRPr="007C632E" w:rsidRDefault="002A3DB0" w:rsidP="00F15F57">
      <w:pPr>
        <w:autoSpaceDN w:val="0"/>
        <w:ind w:firstLine="142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32E">
        <w:rPr>
          <w:rFonts w:ascii="Times New Roman" w:hAnsi="Times New Roman" w:cs="Times New Roman"/>
          <w:i/>
          <w:sz w:val="28"/>
          <w:szCs w:val="28"/>
        </w:rPr>
        <w:t>Сайт:</w:t>
      </w:r>
      <w:r w:rsidRPr="007C632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C632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</w:t>
        </w:r>
        <w:proofErr w:type="spellStart"/>
        <w:r w:rsidRPr="007C632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solovushka</w:t>
        </w:r>
        <w:proofErr w:type="spellEnd"/>
        <w:r w:rsidRPr="007C632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C632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ucoz</w:t>
        </w:r>
        <w:proofErr w:type="spellEnd"/>
        <w:r w:rsidRPr="007C632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7C632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site</w:t>
        </w:r>
      </w:hyperlink>
      <w:r w:rsidRPr="007C632E">
        <w:rPr>
          <w:rFonts w:ascii="Times New Roman" w:hAnsi="Times New Roman" w:cs="Times New Roman"/>
          <w:sz w:val="28"/>
          <w:szCs w:val="28"/>
        </w:rPr>
        <w:t>/</w:t>
      </w:r>
    </w:p>
    <w:p w:rsidR="002A3DB0" w:rsidRPr="007C632E" w:rsidRDefault="002A3DB0" w:rsidP="00F15F57">
      <w:pPr>
        <w:autoSpaceDN w:val="0"/>
        <w:ind w:firstLine="142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Устав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утверждён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приказом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Управления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0F301E"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Администрации Зерноградского района Ростовской области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№ </w:t>
      </w:r>
      <w:r w:rsidR="000F301E"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25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0F301E"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14.01.2019</w:t>
      </w:r>
      <w:r w:rsidR="00B256DC"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зарегистрирован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Межрайонной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инспекцией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Федеральной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налоговой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службы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России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№ 18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="001B73DF"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28.02.2019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г.</w:t>
      </w:r>
    </w:p>
    <w:p w:rsidR="002A3DB0" w:rsidRPr="007C632E" w:rsidRDefault="002A3DB0" w:rsidP="00F15F57">
      <w:pPr>
        <w:autoSpaceDN w:val="0"/>
        <w:spacing w:line="360" w:lineRule="auto"/>
        <w:ind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Лицензия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право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осуществления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образовательным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программам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61Л01 № 0001997,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регистрационный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№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4394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26.02.2015 г.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,</w:t>
      </w:r>
      <w:r w:rsidRPr="007C632E">
        <w:rPr>
          <w:rFonts w:ascii="Times New Roman" w:hAnsi="Times New Roman" w:cs="Times New Roman"/>
          <w:sz w:val="28"/>
          <w:szCs w:val="28"/>
        </w:rPr>
        <w:t xml:space="preserve"> срок действия – бессрочно. </w:t>
      </w:r>
    </w:p>
    <w:p w:rsidR="00F552A2" w:rsidRPr="007C632E" w:rsidRDefault="00F552A2" w:rsidP="00F15F57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работы</w:t>
      </w:r>
      <w:r w:rsidRPr="007C63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>10,5 часовое пребывание детей с 7.30 до 18.00, пятидневная рабочая неделя, выходные дни – суббота, воскресенье, праздничные дни.</w:t>
      </w:r>
    </w:p>
    <w:p w:rsidR="007006A5" w:rsidRDefault="007006A5" w:rsidP="007006A5">
      <w:pPr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006A5" w:rsidRDefault="007006A5" w:rsidP="007006A5">
      <w:pPr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006A5" w:rsidRDefault="007006A5" w:rsidP="007006A5">
      <w:pPr>
        <w:autoSpaceDN w:val="0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F552A2" w:rsidRPr="007C632E" w:rsidRDefault="00F552A2" w:rsidP="007006A5">
      <w:pPr>
        <w:autoSpaceDN w:val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C632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>Структура и количество групп</w:t>
      </w:r>
    </w:p>
    <w:p w:rsidR="00ED7CE3" w:rsidRPr="007C632E" w:rsidRDefault="007006A5" w:rsidP="00F15F57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</w:t>
      </w:r>
      <w:r w:rsidR="00ED7CE3"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Основной структурной единицей дошкольной образовательной организации является группа обучающихся дошкольного возраста. Прием детей на обучение по образовательным программам дошкольного образования в д/с «Соловушка» осуществляется на основании направлений, полученных родителями (законными представителями) в Управлении образования администрации Зерноградского района. </w:t>
      </w:r>
      <w:r w:rsidR="00ED7CE3"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воспитанников формируется в соответствии с их возрастом. Комплектование групп воспитанниками осуществляется на основании Устава ДОУ, Правил приема детей в дошкольное образовательное учреждение.</w:t>
      </w:r>
    </w:p>
    <w:p w:rsidR="00F552A2" w:rsidRPr="007C632E" w:rsidRDefault="002A3DB0" w:rsidP="00F15F57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eastAsia="Andale Sans UI" w:hAnsi="Times New Roman" w:cs="Times New Roman"/>
          <w:iCs/>
          <w:spacing w:val="-2"/>
          <w:kern w:val="3"/>
          <w:sz w:val="28"/>
          <w:szCs w:val="28"/>
          <w:lang w:eastAsia="ja-JP" w:bidi="fa-IR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</w:rPr>
        <w:t>В течение года функционировало 6 возрастных групп общеразвивающей направленности.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Списочный состав на конец 2023 – 2024 учебного года составил</w:t>
      </w:r>
      <w:r w:rsidRPr="007C632E">
        <w:rPr>
          <w:rFonts w:ascii="Times New Roman" w:eastAsia="Andale Sans UI" w:hAnsi="Times New Roman" w:cs="Times New Roman"/>
          <w:bCs/>
          <w:i/>
          <w:iCs/>
          <w:kern w:val="3"/>
          <w:sz w:val="28"/>
          <w:szCs w:val="28"/>
          <w:lang w:eastAsia="ja-JP" w:bidi="fa-IR"/>
        </w:rPr>
        <w:t xml:space="preserve">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147 детей.</w:t>
      </w:r>
      <w:r w:rsidR="00F552A2"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685"/>
        <w:gridCol w:w="2126"/>
        <w:gridCol w:w="1843"/>
      </w:tblGrid>
      <w:tr w:rsidR="001B73DF" w:rsidRPr="007C632E" w:rsidTr="0062543E">
        <w:tc>
          <w:tcPr>
            <w:tcW w:w="3685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2126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1843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</w:tr>
      <w:tr w:rsidR="001B73DF" w:rsidRPr="007C632E" w:rsidTr="0062543E">
        <w:tc>
          <w:tcPr>
            <w:tcW w:w="3685" w:type="dxa"/>
          </w:tcPr>
          <w:p w:rsidR="001B73DF" w:rsidRPr="007C632E" w:rsidRDefault="001B73DF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 младшая «Звёздочки»»</w:t>
            </w:r>
          </w:p>
        </w:tc>
        <w:tc>
          <w:tcPr>
            <w:tcW w:w="2126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B73DF" w:rsidRPr="007C632E" w:rsidTr="0062543E">
        <w:tc>
          <w:tcPr>
            <w:tcW w:w="3685" w:type="dxa"/>
          </w:tcPr>
          <w:p w:rsidR="001B73DF" w:rsidRPr="007C632E" w:rsidRDefault="001B73DF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 младшая «Карамельки»</w:t>
            </w:r>
          </w:p>
        </w:tc>
        <w:tc>
          <w:tcPr>
            <w:tcW w:w="2126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B73DF" w:rsidRPr="007C632E" w:rsidTr="0062543E">
        <w:tc>
          <w:tcPr>
            <w:tcW w:w="3685" w:type="dxa"/>
          </w:tcPr>
          <w:p w:rsidR="001B73DF" w:rsidRPr="007C632E" w:rsidRDefault="001B73DF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«Капельки»</w:t>
            </w:r>
          </w:p>
        </w:tc>
        <w:tc>
          <w:tcPr>
            <w:tcW w:w="2126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B73DF" w:rsidRPr="007C632E" w:rsidTr="0062543E">
        <w:tc>
          <w:tcPr>
            <w:tcW w:w="3685" w:type="dxa"/>
          </w:tcPr>
          <w:p w:rsidR="001B73DF" w:rsidRPr="007C632E" w:rsidRDefault="001B73DF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Старшая «Радуга»</w:t>
            </w:r>
          </w:p>
        </w:tc>
        <w:tc>
          <w:tcPr>
            <w:tcW w:w="2126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B73DF" w:rsidRPr="007C632E" w:rsidTr="0062543E">
        <w:tc>
          <w:tcPr>
            <w:tcW w:w="3685" w:type="dxa"/>
          </w:tcPr>
          <w:p w:rsidR="001B73DF" w:rsidRPr="007C632E" w:rsidRDefault="001B73DF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«Карандаши»</w:t>
            </w:r>
          </w:p>
        </w:tc>
        <w:tc>
          <w:tcPr>
            <w:tcW w:w="2126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B73DF" w:rsidRPr="007C632E" w:rsidTr="0062543E">
        <w:tc>
          <w:tcPr>
            <w:tcW w:w="3685" w:type="dxa"/>
          </w:tcPr>
          <w:p w:rsidR="001B73DF" w:rsidRPr="007C632E" w:rsidRDefault="001B73DF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«Пчелки»</w:t>
            </w:r>
          </w:p>
        </w:tc>
        <w:tc>
          <w:tcPr>
            <w:tcW w:w="2126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B73DF" w:rsidRPr="007C632E" w:rsidTr="0062543E">
        <w:tc>
          <w:tcPr>
            <w:tcW w:w="3685" w:type="dxa"/>
          </w:tcPr>
          <w:p w:rsidR="001B73DF" w:rsidRPr="007C632E" w:rsidRDefault="001B73DF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Итого по ДОУ</w:t>
            </w:r>
          </w:p>
        </w:tc>
        <w:tc>
          <w:tcPr>
            <w:tcW w:w="2126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843" w:type="dxa"/>
          </w:tcPr>
          <w:p w:rsidR="001B73DF" w:rsidRPr="007C632E" w:rsidRDefault="001B73D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</w:tbl>
    <w:p w:rsidR="002A3DB0" w:rsidRPr="007C632E" w:rsidRDefault="002A3DB0" w:rsidP="002A3DB0">
      <w:pPr>
        <w:tabs>
          <w:tab w:val="left" w:pos="709"/>
        </w:tabs>
        <w:autoSpaceDN w:val="0"/>
        <w:ind w:firstLine="142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50751" w:rsidRPr="007C632E" w:rsidRDefault="00450751" w:rsidP="00450751">
      <w:pPr>
        <w:spacing w:line="360" w:lineRule="auto"/>
        <w:ind w:left="43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sz w:val="28"/>
          <w:szCs w:val="28"/>
        </w:rPr>
        <w:t>Групп</w:t>
      </w:r>
      <w:r w:rsidRPr="007C63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</w:rPr>
        <w:t>кратковременного</w:t>
      </w:r>
      <w:r w:rsidRPr="007C63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</w:rPr>
        <w:t>пребывания</w:t>
      </w:r>
      <w:r w:rsidRPr="007C63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</w:rPr>
        <w:t>в</w:t>
      </w:r>
      <w:r w:rsidRPr="007C63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</w:rPr>
        <w:t>ДОУ</w:t>
      </w:r>
      <w:r w:rsidRPr="007C63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</w:rPr>
        <w:t>нет.</w:t>
      </w:r>
    </w:p>
    <w:p w:rsidR="00450751" w:rsidRPr="007C632E" w:rsidRDefault="00F15F57" w:rsidP="0027254C">
      <w:pPr>
        <w:spacing w:line="36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50751" w:rsidRPr="007C63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7254C" w:rsidRPr="007C632E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безопасности</w:t>
      </w:r>
    </w:p>
    <w:p w:rsidR="00450751" w:rsidRPr="007C632E" w:rsidRDefault="00450751" w:rsidP="00450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В МБДОУ созданы необходимые условия для обеспечения безопасности: территория огорожена забором, установлена тревожная кнопка с выводом на пульт охраны 01, </w:t>
      </w:r>
      <w:r w:rsidR="00B1096C">
        <w:rPr>
          <w:rFonts w:ascii="Times New Roman" w:hAnsi="Times New Roman" w:cs="Times New Roman"/>
          <w:sz w:val="28"/>
          <w:szCs w:val="28"/>
        </w:rPr>
        <w:t xml:space="preserve">имеется система экстренного оповещения людей о чрезвычайных ситуациях, </w:t>
      </w:r>
      <w:bookmarkStart w:id="0" w:name="_GoBack"/>
      <w:bookmarkEnd w:id="0"/>
      <w:r w:rsidRPr="007C632E">
        <w:rPr>
          <w:rFonts w:ascii="Times New Roman" w:hAnsi="Times New Roman" w:cs="Times New Roman"/>
          <w:sz w:val="28"/>
          <w:szCs w:val="28"/>
        </w:rPr>
        <w:t xml:space="preserve">имеется план эвакуации людей при пожаре, инструкции, определяющие действия персонала по обеспечению быстрой эвакуации. </w:t>
      </w:r>
    </w:p>
    <w:p w:rsidR="00450751" w:rsidRPr="007C632E" w:rsidRDefault="00450751" w:rsidP="00450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сигнализация, система видеонаблюдения. </w:t>
      </w:r>
    </w:p>
    <w:p w:rsidR="00450751" w:rsidRPr="007C632E" w:rsidRDefault="00450751" w:rsidP="00450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lastRenderedPageBreak/>
        <w:t xml:space="preserve">В МБДОУ установлен противопожарный режим, регулярно проводятся мероприятия по соблюдению правил пожарной безопасности, по ознакомлению детей с правилами пожарной безопасности.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450751" w:rsidRPr="007C632E" w:rsidRDefault="00450751" w:rsidP="00450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В МБДОУ проводится работа по обеспечению антитеррористической безопасности.  Принят Паспорт антитеррористической защищенности. </w:t>
      </w:r>
    </w:p>
    <w:p w:rsidR="00450751" w:rsidRPr="007C632E" w:rsidRDefault="00450751" w:rsidP="00450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В МБДОУ действует контрольно-пропускной режим, издан приказ о контрольно-пропускном режиме. Регулярно осуществляется проверка помещений здания МБДОУ, введены в действие: «Журнал приема детей в группы», «Журнал учета посетителей МБДОУ». </w:t>
      </w:r>
    </w:p>
    <w:p w:rsidR="00450751" w:rsidRPr="007C632E" w:rsidRDefault="00450751" w:rsidP="00450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Вопросы безопасности регулярно обсуждаются с детьми с целью формирования у них сознательного и ответственного отношения к вопросам личной безопасности и безопасности окружающих. Воспитательно-образовательный процесс по профилактике ДТП выстроен по совместному плану УО АЗР. В группах оформлены уголки безопасности; на участке – игровая площадка по обучению детей правилам дорожного движения. </w:t>
      </w:r>
    </w:p>
    <w:p w:rsidR="00450751" w:rsidRPr="007C632E" w:rsidRDefault="00450751" w:rsidP="00450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>Охрана здоровья детей относится к числу приоритетных задач МБДОУ. 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 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450751" w:rsidRPr="007C632E" w:rsidRDefault="00450751" w:rsidP="00450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6E3" w:rsidRPr="00EF16B7" w:rsidRDefault="0005026D" w:rsidP="0005026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B7">
        <w:rPr>
          <w:rFonts w:ascii="Times New Roman" w:hAnsi="Times New Roman" w:cs="Times New Roman"/>
          <w:b/>
          <w:bCs/>
          <w:spacing w:val="-11"/>
          <w:kern w:val="2"/>
          <w:sz w:val="28"/>
          <w:szCs w:val="28"/>
        </w:rPr>
        <w:t>3</w:t>
      </w:r>
      <w:r w:rsidR="002A3DB0" w:rsidRPr="00EF16B7">
        <w:rPr>
          <w:rFonts w:ascii="Times New Roman" w:hAnsi="Times New Roman" w:cs="Times New Roman"/>
          <w:b/>
          <w:bCs/>
          <w:spacing w:val="-11"/>
          <w:kern w:val="2"/>
          <w:sz w:val="28"/>
          <w:szCs w:val="28"/>
        </w:rPr>
        <w:t xml:space="preserve">. </w:t>
      </w:r>
      <w:r w:rsidR="004416E3" w:rsidRPr="00EF16B7">
        <w:rPr>
          <w:rFonts w:ascii="Times New Roman" w:hAnsi="Times New Roman" w:cs="Times New Roman"/>
          <w:b/>
          <w:sz w:val="28"/>
          <w:szCs w:val="28"/>
        </w:rPr>
        <w:t>Качество реализации образовательной программы</w:t>
      </w:r>
    </w:p>
    <w:p w:rsidR="008B79E6" w:rsidRPr="007C632E" w:rsidRDefault="00725103" w:rsidP="00A54B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8B79E6" w:rsidRPr="00A54BC1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обучения и воспитания детей: </w:t>
      </w:r>
      <w:r w:rsidR="008B79E6"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и воспитательная деятельность в детском саду ведется на основании основной образовательной программы дошкольного образования, утвержденной приказом заведующего от 30.08.2023 № 61 (далее – ООП ДО, образовательная программа). ООП ДО составлена в </w:t>
      </w:r>
      <w:r w:rsidR="008B79E6" w:rsidRPr="007C63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соответствии с приказом </w:t>
      </w:r>
      <w:proofErr w:type="spellStart"/>
      <w:r w:rsidR="008B79E6" w:rsidRPr="007C632E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8B79E6"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образования», приказом </w:t>
      </w:r>
      <w:proofErr w:type="spellStart"/>
      <w:r w:rsidR="008B79E6" w:rsidRPr="007C632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8B79E6"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25.11.2022 № 1028 «Об утверждении федеральной образовательной программы дошкольного образования». Образовательная программа обеспечивает разностороннее развитие детей в возрасте от 2 до 7 лет с учетом их возрастных и индивидуальных особенностей по образовательным областям – социально-коммуникативному, познавательному, речевому, художественно-эстетическому и физическому развитию личности детей.</w:t>
      </w:r>
    </w:p>
    <w:p w:rsidR="008B79E6" w:rsidRPr="00597794" w:rsidRDefault="00725103" w:rsidP="00597794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B79E6" w:rsidRPr="007C632E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</w:t>
      </w:r>
      <w:r w:rsidR="0059779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97794" w:rsidRPr="00597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794" w:rsidRPr="007C632E">
        <w:rPr>
          <w:rFonts w:ascii="Times New Roman" w:hAnsi="Times New Roman" w:cs="Times New Roman"/>
          <w:sz w:val="28"/>
          <w:szCs w:val="28"/>
          <w:lang w:eastAsia="ru-RU"/>
        </w:rPr>
        <w:t>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</w:r>
    </w:p>
    <w:p w:rsidR="007C16D5" w:rsidRPr="007C632E" w:rsidRDefault="00725103" w:rsidP="007C1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6D5" w:rsidRPr="007C632E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 строится на основе:</w:t>
      </w:r>
    </w:p>
    <w:p w:rsidR="007C16D5" w:rsidRPr="007C632E" w:rsidRDefault="007C16D5" w:rsidP="00A54B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>1. ОП ДО МБДОУ, разработанной в соответствии с ФГОС ДО и ФОП ДО.</w:t>
      </w:r>
    </w:p>
    <w:p w:rsidR="002A3DB0" w:rsidRPr="007C632E" w:rsidRDefault="005307F3" w:rsidP="00A54BC1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sz w:val="28"/>
          <w:szCs w:val="28"/>
        </w:rPr>
        <w:t>2.</w:t>
      </w:r>
      <w:r w:rsidR="00BF1F3B" w:rsidRPr="007C632E">
        <w:rPr>
          <w:rFonts w:ascii="Times New Roman" w:hAnsi="Times New Roman" w:cs="Times New Roman"/>
          <w:sz w:val="28"/>
          <w:szCs w:val="28"/>
        </w:rPr>
        <w:t xml:space="preserve"> </w:t>
      </w:r>
      <w:r w:rsidR="002A3DB0" w:rsidRPr="007C632E">
        <w:rPr>
          <w:rFonts w:ascii="Times New Roman" w:hAnsi="Times New Roman" w:cs="Times New Roman"/>
          <w:sz w:val="28"/>
          <w:szCs w:val="28"/>
          <w:lang w:eastAsia="ru-RU"/>
        </w:rPr>
        <w:t>В рамках дополнительного образования использовался ряд парциальных программ:</w:t>
      </w:r>
    </w:p>
    <w:p w:rsidR="002A3DB0" w:rsidRPr="007C632E" w:rsidRDefault="002A3DB0" w:rsidP="00A54BC1">
      <w:pPr>
        <w:numPr>
          <w:ilvl w:val="0"/>
          <w:numId w:val="22"/>
        </w:num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C632E">
        <w:rPr>
          <w:rFonts w:ascii="Times New Roman" w:eastAsia="Calibri" w:hAnsi="Times New Roman" w:cs="Times New Roman"/>
          <w:sz w:val="28"/>
          <w:szCs w:val="28"/>
        </w:rPr>
        <w:t>п</w:t>
      </w:r>
      <w:r w:rsidRPr="007C632E">
        <w:rPr>
          <w:rFonts w:ascii="Times New Roman" w:eastAsia="Calibri" w:hAnsi="Times New Roman" w:cs="Times New Roman"/>
          <w:bCs/>
          <w:sz w:val="28"/>
          <w:szCs w:val="28"/>
        </w:rPr>
        <w:t>рограмма «Основы безопасности детей дошкольного возраста» (</w:t>
      </w:r>
      <w:r w:rsidRPr="007C632E">
        <w:rPr>
          <w:rFonts w:ascii="Times New Roman" w:eastAsia="Calibri" w:hAnsi="Times New Roman" w:cs="Times New Roman"/>
          <w:sz w:val="28"/>
          <w:szCs w:val="28"/>
        </w:rPr>
        <w:t xml:space="preserve">Р.Б. </w:t>
      </w:r>
      <w:proofErr w:type="spellStart"/>
      <w:r w:rsidRPr="007C632E">
        <w:rPr>
          <w:rFonts w:ascii="Times New Roman" w:eastAsia="Calibri" w:hAnsi="Times New Roman" w:cs="Times New Roman"/>
          <w:sz w:val="28"/>
          <w:szCs w:val="28"/>
        </w:rPr>
        <w:t>Стеркина</w:t>
      </w:r>
      <w:proofErr w:type="spellEnd"/>
      <w:r w:rsidRPr="007C632E">
        <w:rPr>
          <w:rFonts w:ascii="Times New Roman" w:eastAsia="Calibri" w:hAnsi="Times New Roman" w:cs="Times New Roman"/>
          <w:sz w:val="28"/>
          <w:szCs w:val="28"/>
        </w:rPr>
        <w:t xml:space="preserve">, О.Л. Князева, Н.Н. Авдеева); </w:t>
      </w:r>
    </w:p>
    <w:p w:rsidR="002A3DB0" w:rsidRPr="007C632E" w:rsidRDefault="002A3DB0" w:rsidP="00A54BC1">
      <w:pPr>
        <w:numPr>
          <w:ilvl w:val="0"/>
          <w:numId w:val="22"/>
        </w:num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C632E">
        <w:rPr>
          <w:rFonts w:ascii="Times New Roman" w:eastAsia="Calibri" w:hAnsi="Times New Roman" w:cs="Times New Roman"/>
          <w:bCs/>
          <w:sz w:val="28"/>
          <w:szCs w:val="28"/>
        </w:rPr>
        <w:t>программа «Юный эколог» (С.Н. Николаева);</w:t>
      </w:r>
    </w:p>
    <w:p w:rsidR="002A3DB0" w:rsidRPr="007C632E" w:rsidRDefault="002A3DB0" w:rsidP="00A54BC1">
      <w:pPr>
        <w:numPr>
          <w:ilvl w:val="0"/>
          <w:numId w:val="22"/>
        </w:num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C632E">
        <w:rPr>
          <w:rFonts w:ascii="Times New Roman" w:eastAsia="Calibri" w:hAnsi="Times New Roman" w:cs="Times New Roman"/>
          <w:bCs/>
          <w:sz w:val="28"/>
          <w:szCs w:val="28"/>
        </w:rPr>
        <w:t>программа «Развитие речи дошкольников» (О.С.Ушакова);</w:t>
      </w:r>
    </w:p>
    <w:p w:rsidR="002A3DB0" w:rsidRPr="007C632E" w:rsidRDefault="002A3DB0" w:rsidP="00A54BC1">
      <w:pPr>
        <w:numPr>
          <w:ilvl w:val="0"/>
          <w:numId w:val="22"/>
        </w:numPr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sz w:val="28"/>
          <w:szCs w:val="28"/>
          <w:lang w:eastAsia="ru-RU"/>
        </w:rPr>
        <w:t>программа «Математические ступеньки» (Е.В. Колесникова);</w:t>
      </w:r>
    </w:p>
    <w:p w:rsidR="002A3DB0" w:rsidRPr="007C632E" w:rsidRDefault="002A3DB0" w:rsidP="00A54BC1">
      <w:pPr>
        <w:numPr>
          <w:ilvl w:val="0"/>
          <w:numId w:val="22"/>
        </w:numPr>
        <w:tabs>
          <w:tab w:val="left" w:pos="709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sz w:val="28"/>
          <w:szCs w:val="28"/>
          <w:lang w:eastAsia="ru-RU"/>
        </w:rPr>
        <w:t>программа художественного воспитания, обучения и развития детей 2-7 лет «Цветные ладошки» (И.А. Лыкова);</w:t>
      </w:r>
    </w:p>
    <w:p w:rsidR="00EE3F21" w:rsidRPr="007C632E" w:rsidRDefault="00EE3F21" w:rsidP="00EE3F21">
      <w:pPr>
        <w:tabs>
          <w:tab w:val="left" w:pos="709"/>
        </w:tabs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F21" w:rsidRPr="007C632E" w:rsidRDefault="00725103" w:rsidP="00EE3F21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E3F21" w:rsidRPr="007C632E">
        <w:rPr>
          <w:rFonts w:ascii="Times New Roman" w:hAnsi="Times New Roman" w:cs="Times New Roman"/>
          <w:sz w:val="28"/>
          <w:szCs w:val="28"/>
          <w:lang w:eastAsia="ru-RU"/>
        </w:rPr>
        <w:t xml:space="preserve">С 01.09.2023 г. году Рабочая программа воспитания, календарный план воспитательной работы входит в основную часть ОП ДО МБДОУ (в связи с введением ФОП </w:t>
      </w:r>
      <w:proofErr w:type="gramStart"/>
      <w:r w:rsidR="00EE3F21" w:rsidRPr="007C632E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EE3F21" w:rsidRPr="007C632E">
        <w:rPr>
          <w:rFonts w:ascii="Times New Roman" w:hAnsi="Times New Roman" w:cs="Times New Roman"/>
          <w:sz w:val="28"/>
          <w:szCs w:val="28"/>
          <w:lang w:eastAsia="ru-RU"/>
        </w:rPr>
        <w:t xml:space="preserve">). В программу внесены дополнения, скорректированы тематические мероприятия по изучению государственных символов в рамках всех образовательных </w:t>
      </w:r>
      <w:r w:rsidR="00EE3F21" w:rsidRPr="007C63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областей, а также мероприятия, приуроченные к празднованию памятных дат страны, региона, города.</w:t>
      </w:r>
    </w:p>
    <w:p w:rsidR="00EE3F21" w:rsidRPr="007C632E" w:rsidRDefault="00725103" w:rsidP="00EE3F21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E3F21" w:rsidRPr="007C632E">
        <w:rPr>
          <w:rFonts w:ascii="Times New Roman" w:hAnsi="Times New Roman" w:cs="Times New Roman"/>
          <w:sz w:val="28"/>
          <w:szCs w:val="28"/>
          <w:lang w:eastAsia="ru-RU"/>
        </w:rPr>
        <w:t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EE3F21" w:rsidRPr="007C632E" w:rsidRDefault="00EE3F21" w:rsidP="00EE3F21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sz w:val="28"/>
          <w:szCs w:val="28"/>
          <w:lang w:eastAsia="ru-RU"/>
        </w:rPr>
        <w:t>Построение образовательного процесса основывается на адекватных возрасту формах работы с детьми.</w:t>
      </w:r>
    </w:p>
    <w:p w:rsidR="00EE3F21" w:rsidRPr="007C632E" w:rsidRDefault="00EE3F21" w:rsidP="00EE3F21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организации образовательного процесса положен комплексно-тематический принцип планирования, педагогами использовались следующие образовательные технологии: </w:t>
      </w:r>
      <w:proofErr w:type="spellStart"/>
      <w:r w:rsidRPr="007C632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C632E">
        <w:rPr>
          <w:rFonts w:ascii="Times New Roman" w:hAnsi="Times New Roman" w:cs="Times New Roman"/>
          <w:sz w:val="28"/>
          <w:szCs w:val="28"/>
          <w:lang w:eastAsia="ru-RU"/>
        </w:rPr>
        <w:t>, игровые, проектные, проблемный метод обучения, информационно-коммуникационные технологии, создание проблемно-поисковых ситуаций.</w:t>
      </w:r>
    </w:p>
    <w:p w:rsidR="00EE3F21" w:rsidRPr="007C632E" w:rsidRDefault="00EE3F21" w:rsidP="00EE3F21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комплексно – тематического построения образовательного процесса отражен в методических подходах к организации жизнедеятельности ребёнка. Данный подход подразумевает широкое использование разнообразных форм работы с </w:t>
      </w:r>
      <w:r w:rsidR="00597794"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детьми,</w:t>
      </w:r>
      <w:r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совместной деятельности, так и в самостоятельной деятельности детей и использует ведущую деятельность дошкольников – игру как основу организации жизнедеятельности детского сообщества.</w:t>
      </w:r>
    </w:p>
    <w:p w:rsidR="00EE3F21" w:rsidRPr="007C632E" w:rsidRDefault="00EE3F21" w:rsidP="00EE3F21">
      <w:pPr>
        <w:shd w:val="clear" w:color="auto" w:fill="FFFFFF"/>
        <w:spacing w:after="24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воспитания определены результатами анализа предшествующей педагогической деятельности, потребностей родителей, социума.</w:t>
      </w:r>
    </w:p>
    <w:p w:rsidR="00EE3F21" w:rsidRPr="007C632E" w:rsidRDefault="00EE3F21" w:rsidP="00EE3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>Для определения обоснованности комплексного подхода качественного содержания ООП ДОУ в соответствии с ФОП ДО и ФГОС ДО, обеспечивающих развитие детей во всех пяти взаимодополняющих образовательных областях, и выявления уровня эффективности педагогических воздействий за 2023-2024 учебный год, в детском саду был проведен мониторинг усвоения детьми образовательной программы.</w:t>
      </w:r>
    </w:p>
    <w:p w:rsidR="00E63A8A" w:rsidRPr="007C632E" w:rsidRDefault="00E63A8A" w:rsidP="0059779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Диагностическая работа по выявлению уровня развития воспитанников проводится в два этапа: сентябрь — первичная диагностика,  май — итоговая диагностика. Для 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диагностики педагоги использовали произвольные формы на 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Для фиксации результатов диагностики были использованы карты наблюдения и диагностики.</w:t>
      </w:r>
    </w:p>
    <w:p w:rsidR="00EE3F21" w:rsidRPr="007C632E" w:rsidRDefault="00E63A8A" w:rsidP="00597794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диагностические карты и карты наблюдения освоения ОП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возрастной группе.</w:t>
      </w:r>
    </w:p>
    <w:p w:rsidR="00E63A8A" w:rsidRPr="007C632E" w:rsidRDefault="00E63A8A" w:rsidP="0059779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Общий результат усвоения воспитанниками целевых ориентиров в соответствии с ФГОС и ФОП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3A8A" w:rsidRPr="007C632E" w:rsidRDefault="00E63A8A" w:rsidP="0005026D">
      <w:pPr>
        <w:shd w:val="clear" w:color="auto" w:fill="FFFFFF"/>
        <w:spacing w:after="24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4066" cy="4079020"/>
            <wp:effectExtent l="0" t="0" r="16510" b="1714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3A8A" w:rsidRPr="007C632E" w:rsidRDefault="00725103" w:rsidP="00597794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63A8A" w:rsidRPr="007C6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</w:t>
      </w:r>
      <w:r w:rsidR="00E63A8A" w:rsidRPr="007C632E">
        <w:rPr>
          <w:rFonts w:ascii="Times New Roman" w:hAnsi="Times New Roman" w:cs="Times New Roman"/>
          <w:sz w:val="28"/>
          <w:szCs w:val="28"/>
        </w:rPr>
        <w:t>на этот процесс оказывает тесное сотрудничество воспитателей, специалистов, администрации ДОУ и родителей, а также индивидуального подхода к каждому ребенку. Особое внимание уделяется использованию многообразных традиционных и нетрадиционных методов работы, позволяющих развивать соответствующие качества, умения, представления и т.д.</w:t>
      </w:r>
    </w:p>
    <w:p w:rsidR="00E63A8A" w:rsidRPr="00725103" w:rsidRDefault="00725103" w:rsidP="007251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="00E63A8A" w:rsidRPr="007C632E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="00C4516F" w:rsidRPr="007C632E">
        <w:rPr>
          <w:rFonts w:ascii="Times New Roman" w:hAnsi="Times New Roman" w:cs="Times New Roman"/>
          <w:color w:val="000000"/>
          <w:sz w:val="28"/>
          <w:szCs w:val="28"/>
        </w:rPr>
        <w:t>дагогом-психологом для определения степени готовности ребёнка к обучению в школе</w:t>
      </w:r>
      <w:r w:rsidR="00C4516F"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проводился мониторинг </w:t>
      </w:r>
      <w:r w:rsidR="00E63A8A"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подготовительны</w:t>
      </w:r>
      <w:r w:rsidR="0059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группах </w:t>
      </w:r>
      <w:r w:rsidR="00E63A8A"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два этапа: сентябре и мае 2023-2024 уч. г. Количество испытуемых - 39 человек. </w:t>
      </w:r>
      <w:r w:rsidR="00E63A8A"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Обследование проводилось согласно методическому комплекту для педагогов-психологов детских дошкольных образовательных учреждений (анкета, диагностические методики и карты развития ребенка).  </w:t>
      </w:r>
      <w:r w:rsidR="00E63A8A"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Психодиагностическое обследование проводилось с каждым ребёнком индивидуально.</w:t>
      </w:r>
      <w:r w:rsidR="00E63A8A"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Данный диагностический инструментарий позволяет определить степень готовности ребенка к обучению в школе. </w:t>
      </w:r>
      <w:proofErr w:type="gramStart"/>
      <w:r w:rsidR="00E63A8A" w:rsidRPr="007C632E">
        <w:rPr>
          <w:rFonts w:ascii="Times New Roman" w:hAnsi="Times New Roman" w:cs="Times New Roman"/>
          <w:color w:val="000000"/>
          <w:sz w:val="28"/>
          <w:szCs w:val="28"/>
        </w:rPr>
        <w:t>Для диагностики использовались классические методики, позволяющие выявить уровень интеллектуального развития, произвольности, особенности личностной сферы, а также позволяющие целостно представить картину психического развития ребенка, не только дать общую оценку уровня развития дошкольника, но и установить те проблемные составляющие, которые развиты недостаточно и нуждаются в дополнительной поддержке, отражают возрастную динамику детского развития.</w:t>
      </w:r>
      <w:proofErr w:type="gramEnd"/>
      <w:r w:rsidR="00E63A8A"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Эти психодиагностические методики дают возможность судить об общем уровне психологической готовности к школе.</w:t>
      </w:r>
    </w:p>
    <w:p w:rsidR="00E63A8A" w:rsidRPr="007C632E" w:rsidRDefault="00E63A8A" w:rsidP="00C4516F">
      <w:pPr>
        <w:pStyle w:val="a7"/>
        <w:jc w:val="center"/>
        <w:rPr>
          <w:b/>
          <w:sz w:val="28"/>
          <w:szCs w:val="28"/>
        </w:rPr>
      </w:pPr>
      <w:r w:rsidRPr="007C632E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994031" cy="2910736"/>
            <wp:effectExtent l="19050" t="0" r="16119" b="3914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516F" w:rsidRPr="007C632E" w:rsidRDefault="00C4516F" w:rsidP="00C4516F">
      <w:pPr>
        <w:pStyle w:val="a7"/>
        <w:jc w:val="center"/>
        <w:rPr>
          <w:b/>
          <w:sz w:val="28"/>
          <w:szCs w:val="28"/>
        </w:rPr>
      </w:pPr>
    </w:p>
    <w:p w:rsidR="00C4516F" w:rsidRPr="007C632E" w:rsidRDefault="00C4516F" w:rsidP="00C4516F">
      <w:pPr>
        <w:pStyle w:val="a7"/>
        <w:jc w:val="center"/>
        <w:rPr>
          <w:b/>
          <w:sz w:val="28"/>
          <w:szCs w:val="28"/>
        </w:rPr>
      </w:pPr>
    </w:p>
    <w:p w:rsidR="00E63A8A" w:rsidRDefault="00E63A8A" w:rsidP="00E63A8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Результаты о</w:t>
      </w:r>
      <w:r w:rsidR="00597794">
        <w:rPr>
          <w:rFonts w:ascii="Times New Roman" w:hAnsi="Times New Roman" w:cs="Times New Roman"/>
          <w:color w:val="000000"/>
          <w:sz w:val="28"/>
          <w:szCs w:val="28"/>
        </w:rPr>
        <w:t xml:space="preserve">своения ОП </w:t>
      </w:r>
      <w:proofErr w:type="gramStart"/>
      <w:r w:rsidR="00597794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597794">
        <w:rPr>
          <w:rFonts w:ascii="Times New Roman" w:hAnsi="Times New Roman" w:cs="Times New Roman"/>
          <w:color w:val="000000"/>
          <w:sz w:val="28"/>
          <w:szCs w:val="28"/>
        </w:rPr>
        <w:t xml:space="preserve"> в подготовительных к школе группах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25103" w:rsidRPr="007C632E" w:rsidRDefault="00725103" w:rsidP="00E63A8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3A8A" w:rsidRPr="007C632E" w:rsidRDefault="00C4516F" w:rsidP="00C4516F">
      <w:pPr>
        <w:pStyle w:val="a7"/>
        <w:jc w:val="center"/>
        <w:rPr>
          <w:b/>
          <w:sz w:val="28"/>
          <w:szCs w:val="28"/>
        </w:rPr>
      </w:pPr>
      <w:r w:rsidRPr="007C632E">
        <w:rPr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055368" cy="3868615"/>
            <wp:effectExtent l="19050" t="0" r="11932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3A8A" w:rsidRPr="007C632E" w:rsidRDefault="00E63A8A" w:rsidP="00E63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8A" w:rsidRPr="007C632E" w:rsidRDefault="00E63A8A" w:rsidP="0059779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 наличие динамики в уровне освоения детьми содержания образовательных областей. Так, на конец учебного года по всем пяти образовательным областям характерен значительный прирост выпускников, демонстрирующих высокий и средний уровень усвоения материала. Количество детей с уровнем ниже среднего показателя практически отсутствует. </w:t>
      </w:r>
    </w:p>
    <w:p w:rsidR="00E63A8A" w:rsidRPr="007C632E" w:rsidRDefault="00725103" w:rsidP="0059779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E63A8A" w:rsidRPr="007C6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Вывод: </w:t>
      </w:r>
      <w:r w:rsidR="00E63A8A" w:rsidRPr="007C632E">
        <w:rPr>
          <w:rFonts w:ascii="Times New Roman" w:hAnsi="Times New Roman" w:cs="Times New Roman"/>
          <w:color w:val="000000"/>
          <w:sz w:val="28"/>
          <w:szCs w:val="28"/>
        </w:rPr>
        <w:t>на конец учебного года показатели готовности детей к школе увеличились. Это говорит о качественном построении образовательного процесса в детском саду.</w:t>
      </w:r>
    </w:p>
    <w:p w:rsidR="00E63A8A" w:rsidRPr="007C632E" w:rsidRDefault="00C4516F" w:rsidP="00E63A8A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632E">
        <w:rPr>
          <w:rFonts w:ascii="Times New Roman" w:eastAsia="Times New Roman" w:hAnsi="Times New Roman" w:cs="Times New Roman"/>
          <w:sz w:val="28"/>
          <w:szCs w:val="28"/>
        </w:rPr>
        <w:t xml:space="preserve">       Целью коррекционной работы является не только развитие умственных способностей детей, но и их </w:t>
      </w:r>
      <w:r w:rsidRPr="007C632E">
        <w:rPr>
          <w:rFonts w:ascii="Times New Roman" w:eastAsia="Times New Roman" w:hAnsi="Times New Roman" w:cs="Times New Roman"/>
          <w:sz w:val="28"/>
          <w:szCs w:val="28"/>
          <w:u w:val="single"/>
        </w:rPr>
        <w:t>эмоциональное благополучие и социальная адаптация</w:t>
      </w:r>
      <w:r w:rsidRPr="007C63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C632E">
        <w:rPr>
          <w:rFonts w:ascii="Times New Roman" w:hAnsi="Times New Roman" w:cs="Times New Roman"/>
          <w:sz w:val="28"/>
          <w:szCs w:val="28"/>
        </w:rPr>
        <w:t xml:space="preserve"> </w:t>
      </w:r>
      <w:r w:rsidRPr="007C632E">
        <w:rPr>
          <w:rFonts w:ascii="Times New Roman" w:eastAsia="Times New Roman" w:hAnsi="Times New Roman" w:cs="Times New Roman"/>
          <w:sz w:val="28"/>
          <w:szCs w:val="28"/>
        </w:rPr>
        <w:t>В начале учебного года педагогом-психологом велось наблюдение за адаптацией вновь прибывших детей (17 воспитанников) к  условиям детского сада.</w:t>
      </w:r>
    </w:p>
    <w:p w:rsidR="00C4516F" w:rsidRPr="007C632E" w:rsidRDefault="00C4516F" w:rsidP="005977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Были получены следующие результаты психолого-педагогического сопровождения адаптационного периода воспитанников, поступивших в ДОУ </w:t>
      </w:r>
      <w:proofErr w:type="gramStart"/>
      <w:r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(%):</w:t>
      </w:r>
    </w:p>
    <w:p w:rsidR="00C4516F" w:rsidRPr="007C632E" w:rsidRDefault="00C4516F" w:rsidP="00597794">
      <w:pPr>
        <w:tabs>
          <w:tab w:val="left" w:pos="2191"/>
          <w:tab w:val="center" w:pos="481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6ABC" w:rsidRDefault="00C4516F" w:rsidP="00C4516F">
      <w:pPr>
        <w:tabs>
          <w:tab w:val="left" w:pos="2191"/>
          <w:tab w:val="center" w:pos="481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632E">
        <w:rPr>
          <w:rFonts w:ascii="Times New Roman" w:hAnsi="Times New Roman" w:cs="Times New Roman"/>
          <w:i/>
          <w:sz w:val="28"/>
          <w:szCs w:val="28"/>
        </w:rPr>
        <w:tab/>
      </w:r>
    </w:p>
    <w:p w:rsidR="003F6ABC" w:rsidRDefault="003F6ABC" w:rsidP="00C4516F">
      <w:pPr>
        <w:tabs>
          <w:tab w:val="left" w:pos="2191"/>
          <w:tab w:val="center" w:pos="481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4516F" w:rsidRPr="007C632E" w:rsidRDefault="00C4516F" w:rsidP="003F6ABC">
      <w:pPr>
        <w:tabs>
          <w:tab w:val="left" w:pos="2191"/>
          <w:tab w:val="center" w:pos="4819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32E">
        <w:rPr>
          <w:rFonts w:ascii="Times New Roman" w:hAnsi="Times New Roman" w:cs="Times New Roman"/>
          <w:i/>
          <w:sz w:val="28"/>
          <w:szCs w:val="28"/>
        </w:rPr>
        <w:lastRenderedPageBreak/>
        <w:t>Результаты адаптации вновь прибывших детей</w:t>
      </w:r>
    </w:p>
    <w:p w:rsidR="00C4516F" w:rsidRPr="007C632E" w:rsidRDefault="00C4516F" w:rsidP="00C451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1984"/>
        <w:gridCol w:w="992"/>
        <w:gridCol w:w="993"/>
        <w:gridCol w:w="1134"/>
        <w:gridCol w:w="708"/>
        <w:gridCol w:w="993"/>
        <w:gridCol w:w="850"/>
      </w:tblGrid>
      <w:tr w:rsidR="00C4516F" w:rsidRPr="007C632E" w:rsidTr="0062543E">
        <w:tc>
          <w:tcPr>
            <w:tcW w:w="1984" w:type="dxa"/>
            <w:vMerge w:val="restart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985" w:type="dxa"/>
            <w:gridSpan w:val="2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Легкая степень</w:t>
            </w:r>
          </w:p>
        </w:tc>
        <w:tc>
          <w:tcPr>
            <w:tcW w:w="1842" w:type="dxa"/>
            <w:gridSpan w:val="2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Средняя степень</w:t>
            </w:r>
          </w:p>
        </w:tc>
        <w:tc>
          <w:tcPr>
            <w:tcW w:w="1843" w:type="dxa"/>
            <w:gridSpan w:val="2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Тяжелая степень</w:t>
            </w:r>
          </w:p>
        </w:tc>
      </w:tr>
      <w:tr w:rsidR="00C4516F" w:rsidRPr="007C632E" w:rsidTr="0062543E">
        <w:tc>
          <w:tcPr>
            <w:tcW w:w="1984" w:type="dxa"/>
            <w:vMerge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3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8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50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516F" w:rsidRPr="007C632E" w:rsidTr="0062543E">
        <w:tc>
          <w:tcPr>
            <w:tcW w:w="1984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«Звёздочки»</w:t>
            </w:r>
          </w:p>
        </w:tc>
        <w:tc>
          <w:tcPr>
            <w:tcW w:w="992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4516F" w:rsidRPr="007C632E" w:rsidRDefault="00C4516F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4516F" w:rsidRPr="007C632E" w:rsidRDefault="00C4516F" w:rsidP="00C4516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4516F" w:rsidRPr="007C632E" w:rsidRDefault="00C4516F" w:rsidP="001D5F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С родителями детей, чей адаптационный период протекал в тяжёлой форме, были проведены индивидуальные консультации, а также предложен наглядный материал на информационном стенде.  </w:t>
      </w:r>
    </w:p>
    <w:p w:rsidR="00C4516F" w:rsidRPr="007C632E" w:rsidRDefault="00C4516F" w:rsidP="001D5F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Анализируя полученные данные, можно сделать вывод, что адаптация прошла в целом успешно, благодаря слаженной работе и профессиональному мастерству педагогического состава группы. Дети чувствуют себя свободно в повседневной жизни детского учреждения и на занятиях, легко идут на контакты друг с другом и с взрослыми, имеют хороший аппетит, хорошо спят, легко расстаются с родителями, лишь с небольшим утренним плачем – все это показатели успешной адаптации. Таким образом, в результате профессионально</w:t>
      </w:r>
    </w:p>
    <w:p w:rsidR="00C4516F" w:rsidRPr="007C632E" w:rsidRDefault="00C4516F" w:rsidP="001D5F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слаженной и продуманной работы, адаптационный проце</w:t>
      </w:r>
      <w:proofErr w:type="gramStart"/>
      <w:r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сс в гр</w:t>
      </w:r>
      <w:proofErr w:type="gramEnd"/>
      <w:r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уппе раннего возраста прошел благополучно.</w:t>
      </w:r>
    </w:p>
    <w:p w:rsidR="004416E3" w:rsidRPr="007C632E" w:rsidRDefault="004416E3" w:rsidP="001D5F8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ДОУ сделан на основе материалов педсоветов, аналитических отчетов, наблюдений, собеседований, анкетирования, диагностических исследований, мониторинга эффективности педагогических воздействий.  В результате проделанной работы можно сделать вывод, что в целом работа проводилась целенаправленно и эффективно.</w:t>
      </w:r>
    </w:p>
    <w:p w:rsidR="00DF4F11" w:rsidRPr="007C632E" w:rsidRDefault="00F81AB4" w:rsidP="00DF4F11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4F11" w:rsidRPr="007C6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коррекционной помощи</w:t>
      </w:r>
    </w:p>
    <w:p w:rsidR="00DF4F11" w:rsidRPr="007C632E" w:rsidRDefault="00725103" w:rsidP="001D5F89">
      <w:pPr>
        <w:shd w:val="clear" w:color="auto" w:fill="FFFFFF"/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4F11"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функционирует логопедический пункт. </w:t>
      </w:r>
    </w:p>
    <w:p w:rsidR="00DF4F11" w:rsidRPr="007C632E" w:rsidRDefault="00DF4F11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На установочном заседании педагогического совета была утверждена программа коррекционно-развивающей работы (КРР) с целевыми группами (протокол от 30.08.2023№ 1)</w:t>
      </w:r>
    </w:p>
    <w:p w:rsidR="00DF4F11" w:rsidRPr="007C632E" w:rsidRDefault="00DF4F11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Цель КРР: обеспечить коррекцию нарушений развития у различных категорий детей, включая детей с ООП, в том числе детей с ОВЗ и детей-инвалидов, оказать им 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квалифицированную помощь в освоении ОП ДО, обеспечить разностороннее развитие с учетом возрастных и индивидуальных особенностей, социальную адаптацию (п. 27.1 ФОП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DF4F11" w:rsidRPr="007C632E" w:rsidRDefault="00725103" w:rsidP="001D5F89">
      <w:pPr>
        <w:shd w:val="clear" w:color="auto" w:fill="FFFFFF"/>
        <w:spacing w:after="24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F4F11"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DF4F11"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="00DF4F11"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установленная документация: речевые карты на каждого воспитанника, посещающего </w:t>
      </w:r>
      <w:proofErr w:type="spellStart"/>
      <w:r w:rsidR="00DF4F11"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="00DF4F11"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 работы, журнал посещений, журнал взаимодействия с воспитателями и специалистами детского сада.</w:t>
      </w:r>
    </w:p>
    <w:p w:rsidR="00DF4F11" w:rsidRPr="007C632E" w:rsidRDefault="00DF4F11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В течение года в ДОО реализовывался план КРР по следующим направлениям:</w:t>
      </w:r>
    </w:p>
    <w:p w:rsidR="00DF4F11" w:rsidRPr="007C632E" w:rsidRDefault="00DF4F11" w:rsidP="001D5F89">
      <w:pPr>
        <w:numPr>
          <w:ilvl w:val="0"/>
          <w:numId w:val="2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диагностическая работа;</w:t>
      </w:r>
    </w:p>
    <w:p w:rsidR="00DF4F11" w:rsidRPr="007C632E" w:rsidRDefault="00DF4F11" w:rsidP="001D5F89">
      <w:pPr>
        <w:numPr>
          <w:ilvl w:val="0"/>
          <w:numId w:val="2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собственно коррекционно-развивающая работа;</w:t>
      </w:r>
    </w:p>
    <w:p w:rsidR="00DF4F11" w:rsidRPr="007C632E" w:rsidRDefault="00DF4F11" w:rsidP="001D5F89">
      <w:pPr>
        <w:numPr>
          <w:ilvl w:val="0"/>
          <w:numId w:val="2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консультативная работа;</w:t>
      </w:r>
    </w:p>
    <w:p w:rsidR="00DF4F11" w:rsidRPr="007C632E" w:rsidRDefault="00DF4F11" w:rsidP="001D5F89">
      <w:pPr>
        <w:numPr>
          <w:ilvl w:val="0"/>
          <w:numId w:val="2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информационно-просветительская работа;</w:t>
      </w:r>
    </w:p>
    <w:p w:rsidR="00512D4A" w:rsidRPr="007C632E" w:rsidRDefault="00512D4A" w:rsidP="001D5F89">
      <w:p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2D4A" w:rsidRPr="007C632E" w:rsidRDefault="00725103" w:rsidP="001D5F89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12D4A" w:rsidRPr="007C632E">
        <w:rPr>
          <w:rFonts w:ascii="Times New Roman" w:hAnsi="Times New Roman" w:cs="Times New Roman"/>
          <w:sz w:val="28"/>
          <w:szCs w:val="28"/>
          <w:lang w:eastAsia="ru-RU"/>
        </w:rPr>
        <w:t>В 2023-2024 уч. году в логопедическую группу МБДОУ  д/с «Соловушка» г. Зернограда по заключению Зерноградской ПМПК было зачислено</w:t>
      </w:r>
      <w:r w:rsidR="00512D4A" w:rsidRPr="007C632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5F89" w:rsidRPr="001D5F89">
        <w:rPr>
          <w:rFonts w:ascii="Times New Roman" w:hAnsi="Times New Roman" w:cs="Times New Roman"/>
          <w:sz w:val="28"/>
          <w:szCs w:val="28"/>
          <w:lang w:eastAsia="ru-RU"/>
        </w:rPr>
        <w:t>25 детей</w:t>
      </w:r>
      <w:r w:rsidR="00512D4A" w:rsidRPr="007C632E">
        <w:rPr>
          <w:rFonts w:ascii="Times New Roman" w:hAnsi="Times New Roman" w:cs="Times New Roman"/>
          <w:sz w:val="28"/>
          <w:szCs w:val="28"/>
          <w:lang w:eastAsia="ru-RU"/>
        </w:rPr>
        <w:t xml:space="preserve"> с различными нарушениями речи. </w:t>
      </w:r>
    </w:p>
    <w:p w:rsidR="00512D4A" w:rsidRPr="007C632E" w:rsidRDefault="00512D4A" w:rsidP="001D5F89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sz w:val="28"/>
          <w:szCs w:val="28"/>
          <w:lang w:eastAsia="ru-RU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была проведена в соответствии с календарно-тематическим планированием на 2023-2024 уч. год.</w:t>
      </w:r>
    </w:p>
    <w:p w:rsidR="00512D4A" w:rsidRPr="007C632E" w:rsidRDefault="00512D4A" w:rsidP="001D5F89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sz w:val="28"/>
          <w:szCs w:val="28"/>
          <w:lang w:eastAsia="ru-RU"/>
        </w:rPr>
        <w:t>В коррекционной группе систематически проводилась работа по коррекции звукопроизношения, лексико-грамматического строя речи, связной речи методом индивидуальных занятий. Занятия проводились в игровой форме с использованием наглядного материала и дидактических игр. Детям для усвоения пройденной темы регулярно предлагались дополнительные задания. Все дети, нуждающиеся в коррекционной помощи взяты на учёт, родители приглашены на консультации к учителю-логопеду в установленное время по графику работы для направления на ПМПК для определения дальнейшего маршрута.</w:t>
      </w:r>
    </w:p>
    <w:p w:rsidR="00512D4A" w:rsidRPr="007C632E" w:rsidRDefault="00512D4A" w:rsidP="001D5F89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sz w:val="28"/>
          <w:szCs w:val="28"/>
          <w:lang w:eastAsia="ru-RU"/>
        </w:rPr>
        <w:t>В течение всего года велась системная коррекционная работа по преодолению речевых нарушений у детей.</w:t>
      </w:r>
    </w:p>
    <w:p w:rsidR="00512D4A" w:rsidRPr="007C632E" w:rsidRDefault="00512D4A" w:rsidP="001D5F89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результатам диагностики видно, что у детей на начало года не были сформированы все компоненты речи (низкий уровень).</w:t>
      </w:r>
    </w:p>
    <w:p w:rsidR="00512D4A" w:rsidRPr="007C632E" w:rsidRDefault="00512D4A" w:rsidP="001D5F89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sz w:val="28"/>
          <w:szCs w:val="28"/>
          <w:lang w:eastAsia="ru-RU"/>
        </w:rPr>
        <w:t>В течение года были созданы оптимальные условия для преодоления речевых нарушений у детей, для коррекции негативных особенностей эмоционально-личностной сферы дошкольников.</w:t>
      </w:r>
    </w:p>
    <w:p w:rsidR="00512D4A" w:rsidRPr="007C632E" w:rsidRDefault="00512D4A" w:rsidP="001D5F89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В конце учебного года проведена для контроля эффективности </w:t>
      </w:r>
      <w:r w:rsidR="001D5F89" w:rsidRPr="007C632E">
        <w:rPr>
          <w:rFonts w:ascii="Times New Roman" w:hAnsi="Times New Roman" w:cs="Times New Roman"/>
          <w:color w:val="000000"/>
          <w:sz w:val="28"/>
          <w:szCs w:val="28"/>
        </w:rPr>
        <w:t>коррекционно-логопедической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работы была проведена итоговая диагностика. </w:t>
      </w:r>
      <w:r w:rsidRPr="007C632E">
        <w:rPr>
          <w:rFonts w:ascii="Times New Roman" w:hAnsi="Times New Roman" w:cs="Times New Roman"/>
          <w:sz w:val="28"/>
          <w:szCs w:val="28"/>
          <w:lang w:eastAsia="ru-RU"/>
        </w:rPr>
        <w:t>Благодаря системной работе были достигнуты хорошие результаты (это видно из диаграммы).</w:t>
      </w:r>
    </w:p>
    <w:p w:rsidR="00512D4A" w:rsidRPr="007C632E" w:rsidRDefault="00512D4A" w:rsidP="00512D4A">
      <w:pPr>
        <w:spacing w:line="360" w:lineRule="auto"/>
        <w:ind w:left="36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C632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99221" cy="2735249"/>
            <wp:effectExtent l="0" t="0" r="25400" b="27305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12D4A" w:rsidRPr="007C632E" w:rsidRDefault="00725103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512D4A" w:rsidRPr="007C6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 </w:t>
      </w:r>
      <w:r w:rsidR="00512D4A"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опираясь на результаты мониторинга, можно сделать выводы, что работа с детьми по освоению образовательных областей была успешной, проводилась с учетом возрастных особенностей детей. Следовательно, по всем направлениям работы педагогов по реализации ОП ДО прослеживается динамика развития воспитанников </w:t>
      </w:r>
      <w:proofErr w:type="gramStart"/>
      <w:r w:rsidR="00512D4A" w:rsidRPr="007C632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512D4A" w:rsidRPr="007C632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5F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4F11" w:rsidRPr="007C632E" w:rsidRDefault="00DF4F11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В ДОО созданы специальные условия для реализации коррекционно-развивающей работы:</w:t>
      </w:r>
    </w:p>
    <w:p w:rsidR="00DF4F11" w:rsidRPr="007C632E" w:rsidRDefault="00DF4F11" w:rsidP="001D5F89">
      <w:pPr>
        <w:pStyle w:val="a7"/>
        <w:widowControl/>
        <w:numPr>
          <w:ilvl w:val="0"/>
          <w:numId w:val="24"/>
        </w:numPr>
        <w:suppressAutoHyphens w:val="0"/>
        <w:autoSpaceDE/>
        <w:spacing w:line="360" w:lineRule="auto"/>
        <w:jc w:val="both"/>
        <w:rPr>
          <w:sz w:val="28"/>
          <w:szCs w:val="28"/>
        </w:rPr>
      </w:pPr>
      <w:r w:rsidRPr="007C632E">
        <w:rPr>
          <w:sz w:val="28"/>
          <w:szCs w:val="28"/>
        </w:rPr>
        <w:t xml:space="preserve">на базе ДОУ функционирует </w:t>
      </w:r>
      <w:proofErr w:type="spellStart"/>
      <w:r w:rsidRPr="007C632E">
        <w:rPr>
          <w:sz w:val="28"/>
          <w:szCs w:val="28"/>
        </w:rPr>
        <w:t>логопункт</w:t>
      </w:r>
      <w:proofErr w:type="spellEnd"/>
      <w:r w:rsidRPr="007C632E">
        <w:rPr>
          <w:sz w:val="28"/>
          <w:szCs w:val="28"/>
        </w:rPr>
        <w:t xml:space="preserve">   для коррекции отклонений в развитии речи детей дошкольного возраста;</w:t>
      </w:r>
    </w:p>
    <w:p w:rsidR="00DF4F11" w:rsidRPr="007C632E" w:rsidRDefault="00DF4F11" w:rsidP="001D5F89">
      <w:pPr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производится наполнение педагогического процесса современными коррекционно-развивающими методиками, новыми информационными технологиями, дидактическими пособиями, атрибутикой и игрушками;</w:t>
      </w:r>
    </w:p>
    <w:p w:rsidR="00DF4F11" w:rsidRPr="007C632E" w:rsidRDefault="00DF4F11" w:rsidP="001D5F89">
      <w:pPr>
        <w:numPr>
          <w:ilvl w:val="0"/>
          <w:numId w:val="2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функционирует </w:t>
      </w:r>
      <w:proofErr w:type="spell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7C63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4F11" w:rsidRPr="007C632E" w:rsidRDefault="00DF4F11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</w:t>
      </w:r>
      <w:proofErr w:type="spell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 — обеспечение психологического здоровья и эмоционального комфорта воспитанников. Деятельность </w:t>
      </w:r>
      <w:proofErr w:type="spell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осуществлялась в соответствии с планом работы на год. Изменился кадровый состав консилиума: председателем </w:t>
      </w:r>
      <w:proofErr w:type="spell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старший воспитатель, заместителем председателя — учитель-логопед, члены консилиума: воспитатели групп компенсирующей направленности.</w:t>
      </w:r>
    </w:p>
    <w:p w:rsidR="00DF4F11" w:rsidRPr="007C632E" w:rsidRDefault="00DF4F11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Положительным в деятельности </w:t>
      </w:r>
      <w:proofErr w:type="spell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</w:t>
      </w:r>
    </w:p>
    <w:p w:rsidR="00DF4F11" w:rsidRPr="007C632E" w:rsidRDefault="00DF4F11" w:rsidP="001D5F89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систематическое отслеживание развития детей трех–семи лет;</w:t>
      </w:r>
    </w:p>
    <w:p w:rsidR="00DF4F11" w:rsidRPr="007C632E" w:rsidRDefault="00DF4F11" w:rsidP="001D5F89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раннее выявление детей, имеющих нарушения речи различной степени тяжести и отклонения в развитии, слабое усвоение образовательной программы;</w:t>
      </w:r>
    </w:p>
    <w:p w:rsidR="00DF4F11" w:rsidRPr="007C632E" w:rsidRDefault="00DF4F11" w:rsidP="001D5F89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разработка индивидуальных образовательных маршрутов при низком уровне освоения образовательной программы;</w:t>
      </w:r>
    </w:p>
    <w:p w:rsidR="00DF4F11" w:rsidRPr="007C632E" w:rsidRDefault="00DF4F11" w:rsidP="001D5F89">
      <w:pPr>
        <w:numPr>
          <w:ilvl w:val="0"/>
          <w:numId w:val="25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выработка коллективных решений о мерах педагогического и оздоровительного воздействия.</w:t>
      </w:r>
    </w:p>
    <w:p w:rsidR="00DF4F11" w:rsidRPr="007C632E" w:rsidRDefault="00DF4F11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Наблюдалось продуктивное сотрудничество и взаимодействие всех участников воспитательно-образовательного процесса по психолого-педагогическому сопровождению детей с особыми образовательными потребностями.</w:t>
      </w:r>
    </w:p>
    <w:p w:rsidR="00F81AB4" w:rsidRPr="007C632E" w:rsidRDefault="00F81AB4" w:rsidP="00F81AB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Социальное партнёрство ОУ</w:t>
      </w:r>
    </w:p>
    <w:p w:rsidR="00F81AB4" w:rsidRPr="007C632E" w:rsidRDefault="00725103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81AB4" w:rsidRPr="007C632E">
        <w:rPr>
          <w:rFonts w:ascii="Times New Roman" w:hAnsi="Times New Roman" w:cs="Times New Roman"/>
          <w:color w:val="000000"/>
          <w:sz w:val="28"/>
          <w:szCs w:val="28"/>
        </w:rPr>
        <w:t>Связь с социумом является одним из путей повышения качества дошкольного образования. Р</w:t>
      </w:r>
      <w:r w:rsidR="00F81AB4"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социальных связей детского сада и учреждений социально-педагогической сферы дает дополнительный импульс для духовного развития и обогащения личности ребенка.</w:t>
      </w:r>
    </w:p>
    <w:p w:rsidR="00F81AB4" w:rsidRPr="007C632E" w:rsidRDefault="00F81AB4" w:rsidP="001D5F89">
      <w:pPr>
        <w:tabs>
          <w:tab w:val="left" w:pos="332"/>
        </w:tabs>
        <w:spacing w:after="240" w:line="360" w:lineRule="auto"/>
        <w:ind w:left="4" w:right="160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д/с «Соловушка» г. Зернограда успешно сотрудничает с различными организациями: образовательными, медицинскими, культурными: МБОУ гимназия г. </w:t>
      </w:r>
      <w:r w:rsidRPr="007C6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Зернограда, Центральная городская библиотека им. А. Гайдара,  Зерноградский педагогический колледж, МБУ ДО ДДТ «Ермак», ВДПО, ГИБДД, МУК «Зерноградский районный дом культуры», МБУЗ «ЦРБ», Зерноградский историко-краеведческий музей, </w:t>
      </w:r>
      <w:r w:rsidRPr="007C632E">
        <w:rPr>
          <w:rFonts w:ascii="Times New Roman" w:hAnsi="Times New Roman" w:cs="Times New Roman"/>
          <w:sz w:val="28"/>
          <w:szCs w:val="28"/>
        </w:rPr>
        <w:t>ФГБНУ ВНИИЗК имени И.Г. Калиненко</w:t>
      </w:r>
      <w:r w:rsidR="006546F4" w:rsidRPr="007C632E">
        <w:rPr>
          <w:rFonts w:ascii="Times New Roman" w:hAnsi="Times New Roman" w:cs="Times New Roman"/>
          <w:sz w:val="28"/>
          <w:szCs w:val="28"/>
        </w:rPr>
        <w:t>.</w:t>
      </w:r>
    </w:p>
    <w:p w:rsidR="006546F4" w:rsidRPr="007C632E" w:rsidRDefault="006546F4" w:rsidP="006546F4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7C632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Работа с семьями воспитанников</w:t>
      </w:r>
    </w:p>
    <w:p w:rsidR="006546F4" w:rsidRPr="007C632E" w:rsidRDefault="00725103" w:rsidP="001D5F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546F4"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В 2023/24 учебном году родители являлись активными участниками образовательного процесса. </w:t>
      </w:r>
      <w:r w:rsidR="006546F4"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Сотрудничество с родителями - важная часть педагогического процесса в дошкольном учреждении, условие хорошей работы всего педагогического коллектива.</w:t>
      </w:r>
    </w:p>
    <w:p w:rsidR="006546F4" w:rsidRPr="007C632E" w:rsidRDefault="00725103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6546F4" w:rsidRPr="007C632E">
        <w:rPr>
          <w:rFonts w:ascii="Times New Roman" w:hAnsi="Times New Roman" w:cs="Times New Roman"/>
          <w:color w:val="000000"/>
          <w:sz w:val="28"/>
          <w:szCs w:val="28"/>
        </w:rPr>
        <w:t>Социальный анализ контингента семей показал, что родители воспитанников в основном имеют средний образовательный уровень, семьи в основном полные и благополучные, но есть неполные и малоимущие. Формирование из педагогов и родителей коллектива единомышленников с общими целями и взглядами на воспитание детей, единой системой воспитания в детском саду и дома — основная задача коллектива детского сада, такие взаимоотношения благоприятно повлияют на уровень развития, воспитанности и образованности наших воспитанников.</w:t>
      </w:r>
    </w:p>
    <w:p w:rsidR="006546F4" w:rsidRPr="007C632E" w:rsidRDefault="00725103" w:rsidP="001D5F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6546F4"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течение учебного года были организованы  родительские собрания, на которых решались проблемы воспитания и обучения детей в детском саду, психического развития личности ребенка, создания предметно-развивающей среды.</w:t>
      </w:r>
    </w:p>
    <w:p w:rsidR="006546F4" w:rsidRPr="007C632E" w:rsidRDefault="006546F4" w:rsidP="001D5F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родителей во всех группах были оформлены информационные стенды с динамично меняющимся материалом, уголки с советами специалистов, велись индивидуальные консультации, беседы, официальные сайты ДОУ, проводилось анкетирование родителей о работе детского сада. На протяжении всего учебного года отмечается удовлетворенность большинства родителей деятельностью детского сада. Наблюдается позитивная динамика активности участия родителей в образовательном процессе, праздниках, развлечениях, конкурсах.</w:t>
      </w:r>
    </w:p>
    <w:p w:rsidR="006546F4" w:rsidRPr="007C632E" w:rsidRDefault="006546F4" w:rsidP="001D5F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Таким образом, взаимодействие семьи и детского сада стало более тесным и плодотворным.</w:t>
      </w:r>
    </w:p>
    <w:p w:rsidR="003F6ABC" w:rsidRDefault="003F6ABC" w:rsidP="001D5F89">
      <w:pPr>
        <w:spacing w:line="36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546F4" w:rsidRPr="007C632E" w:rsidRDefault="006546F4" w:rsidP="001D5F89">
      <w:pPr>
        <w:spacing w:line="36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7C632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Оздоровительная работа с детьми</w:t>
      </w:r>
    </w:p>
    <w:p w:rsidR="006546F4" w:rsidRPr="007C632E" w:rsidRDefault="00725103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546F4" w:rsidRPr="007C632E">
        <w:rPr>
          <w:rFonts w:ascii="Times New Roman" w:hAnsi="Times New Roman" w:cs="Times New Roman"/>
          <w:color w:val="000000"/>
          <w:sz w:val="28"/>
          <w:szCs w:val="28"/>
        </w:rPr>
        <w:t>Большое внимание в дошкольных отделениях уделялось здоровью детей. В каждом дошкольном отделении создана предметно-пространственная среда, обеспечивающая свободную самостоятельную деятельность для детей и развития их творческого потенциала, в соответствии с их желаниями и наклонностями. При построении предметно-пространственной среды педагогами учтены антропометрические, физиологические и психологические особенности детей, новые подходы к проектированию и планировке функциональных помещений, размещению трансформирующегося оборудования и мебели. Группы оснащены мебелью, соответствующей росту и возрасту детей, гигиеническим, педагогическим и эстетическим требованиям. Продумана система оздоровительных мероприятий и физического развития. В течение учебного года проводилась работа по улучшению здоровья дошкольников, совершенствованию их физических качеств с учетом их индивидуальных особенностей. Оздоровительная работа осуществлялась по следующим направлениям:</w:t>
      </w:r>
    </w:p>
    <w:p w:rsidR="006546F4" w:rsidRPr="007C632E" w:rsidRDefault="006546F4" w:rsidP="001D5F89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соблюдение режима дня;</w:t>
      </w:r>
    </w:p>
    <w:p w:rsidR="006546F4" w:rsidRPr="007C632E" w:rsidRDefault="006546F4" w:rsidP="001D5F89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соблюдение гигиенических требований;</w:t>
      </w:r>
    </w:p>
    <w:p w:rsidR="006546F4" w:rsidRPr="007C632E" w:rsidRDefault="006546F4" w:rsidP="001D5F89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утренняя гимнастика;</w:t>
      </w:r>
    </w:p>
    <w:p w:rsidR="006546F4" w:rsidRPr="007C632E" w:rsidRDefault="006546F4" w:rsidP="001D5F89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оздоровительная гимнастика пробуждения;</w:t>
      </w:r>
    </w:p>
    <w:p w:rsidR="006546F4" w:rsidRPr="007C632E" w:rsidRDefault="006546F4" w:rsidP="001D5F89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отработка двигательного режима в группах и на прогулке;</w:t>
      </w:r>
    </w:p>
    <w:p w:rsidR="006546F4" w:rsidRPr="007C632E" w:rsidRDefault="006546F4" w:rsidP="001D5F89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закаливающие мероприятия в течение дня;</w:t>
      </w:r>
    </w:p>
    <w:p w:rsidR="006546F4" w:rsidRPr="007C632E" w:rsidRDefault="006546F4" w:rsidP="001D5F89">
      <w:pPr>
        <w:numPr>
          <w:ilvl w:val="0"/>
          <w:numId w:val="26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организация рационального питания.</w:t>
      </w:r>
    </w:p>
    <w:p w:rsidR="006546F4" w:rsidRPr="007C632E" w:rsidRDefault="006546F4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В начале учебного года:</w:t>
      </w:r>
    </w:p>
    <w:p w:rsidR="006546F4" w:rsidRPr="007C632E" w:rsidRDefault="006546F4" w:rsidP="001D5F89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>заведена и оформлена медицинская документация;</w:t>
      </w:r>
    </w:p>
    <w:p w:rsidR="006546F4" w:rsidRPr="007C632E" w:rsidRDefault="006546F4" w:rsidP="001D5F89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составлен (ежемесячно) план по вакцинопрофилактике и </w:t>
      </w:r>
      <w:proofErr w:type="spellStart"/>
      <w:r w:rsidRPr="007C632E">
        <w:rPr>
          <w:rFonts w:ascii="Times New Roman" w:hAnsi="Times New Roman" w:cs="Times New Roman"/>
          <w:sz w:val="28"/>
          <w:szCs w:val="28"/>
        </w:rPr>
        <w:t>туберкулинодиагностике</w:t>
      </w:r>
      <w:proofErr w:type="spellEnd"/>
      <w:r w:rsidRPr="007C632E">
        <w:rPr>
          <w:rFonts w:ascii="Times New Roman" w:hAnsi="Times New Roman" w:cs="Times New Roman"/>
          <w:sz w:val="28"/>
          <w:szCs w:val="28"/>
        </w:rPr>
        <w:t>;</w:t>
      </w:r>
    </w:p>
    <w:p w:rsidR="006546F4" w:rsidRPr="007C632E" w:rsidRDefault="006546F4" w:rsidP="001D5F89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>ежемесячно подавались отчеты о проделанной работе в поликлинику в ПОО;</w:t>
      </w:r>
    </w:p>
    <w:p w:rsidR="006546F4" w:rsidRPr="007C632E" w:rsidRDefault="006546F4" w:rsidP="001D5F89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>ежемесячно проводился анализ заболеваемости и посещаемости детского сада воспитанниками;</w:t>
      </w:r>
    </w:p>
    <w:p w:rsidR="006546F4" w:rsidRPr="007C632E" w:rsidRDefault="006546F4" w:rsidP="001D5F89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lastRenderedPageBreak/>
        <w:t>ежемесячно проводился контроль за санитарно-гигиеническим состоянием ДОО;</w:t>
      </w:r>
    </w:p>
    <w:p w:rsidR="006546F4" w:rsidRPr="007C632E" w:rsidRDefault="006546F4" w:rsidP="001D5F89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>еженедельно проводился осмотр детей на педикулез</w:t>
      </w:r>
    </w:p>
    <w:p w:rsidR="006546F4" w:rsidRPr="007C632E" w:rsidRDefault="006546F4" w:rsidP="001D5F89">
      <w:pPr>
        <w:numPr>
          <w:ilvl w:val="0"/>
          <w:numId w:val="27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>распределены воспитанники по группам здоровья.</w:t>
      </w:r>
    </w:p>
    <w:p w:rsidR="006546F4" w:rsidRPr="007C632E" w:rsidRDefault="006546F4" w:rsidP="001D5F8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Списочный состав воспитанников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2023/24 учебного года составил 147, из них: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0"/>
        <w:gridCol w:w="4725"/>
      </w:tblGrid>
      <w:tr w:rsidR="006546F4" w:rsidRPr="007C632E" w:rsidTr="0062543E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уровня здоровья детей и охраны их жизни за 2023/24 учебный год</w:t>
            </w:r>
          </w:p>
        </w:tc>
      </w:tr>
      <w:tr w:rsidR="006546F4" w:rsidRPr="007C632E" w:rsidTr="0062543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6546F4" w:rsidRPr="007C632E" w:rsidTr="0062543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2023/24</w:t>
            </w:r>
          </w:p>
        </w:tc>
      </w:tr>
      <w:tr w:rsidR="006546F4" w:rsidRPr="007C632E" w:rsidTr="006254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6546F4" w:rsidRPr="007C632E" w:rsidTr="006254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6546F4" w:rsidRPr="007C632E" w:rsidTr="006254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546F4" w:rsidRPr="007C632E" w:rsidTr="0062543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3-я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6F4" w:rsidRPr="007C632E" w:rsidRDefault="006546F4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546F4" w:rsidRPr="007C632E" w:rsidRDefault="006546F4" w:rsidP="006546F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546F4" w:rsidRPr="007C632E" w:rsidRDefault="006546F4" w:rsidP="001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</w:t>
      </w:r>
      <w:r w:rsidR="003F6A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632E">
        <w:rPr>
          <w:rFonts w:ascii="Times New Roman" w:hAnsi="Times New Roman" w:cs="Times New Roman"/>
          <w:sz w:val="28"/>
          <w:szCs w:val="28"/>
        </w:rPr>
        <w:t xml:space="preserve">Вспышек заболевания ОРВИ не было. В результате исследования было выявлено, что основной процент заболеваемости составляют дети с хроническими заболеваниями. </w:t>
      </w:r>
    </w:p>
    <w:p w:rsidR="006546F4" w:rsidRPr="007C632E" w:rsidRDefault="006546F4" w:rsidP="001D5F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Причины заболеваемости: ведущая патология — часто болеющие дети, дети с нарушением осанки, дети с нарушением зрения, хронические заболевания.</w:t>
      </w:r>
    </w:p>
    <w:p w:rsidR="006546F4" w:rsidRPr="007C632E" w:rsidRDefault="006546F4" w:rsidP="001D5F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Медицинский персонал в течение года провел достаточную работу по укреплению и профилактике заболеваний. План по прививкам выполнен на 93 процента.  В периоды повышенной опасности заражения вирусом гриппа всем детям проводили профилактические мероприятия: применение </w:t>
      </w:r>
      <w:proofErr w:type="spell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чеснок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7C632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лукотерапии</w:t>
      </w:r>
      <w:proofErr w:type="spell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кварцевание</w:t>
      </w:r>
      <w:proofErr w:type="spell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помещений, проветривание. Соблюдение данных мероприятий позволило нашему учреждению снизить заболеваемость детей. Регулярные прогулки, двигательный 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режим, активная самостоятельная деятельность детей способствовали получению положительной динамики посещаемости и заболеваемости детей.</w:t>
      </w:r>
    </w:p>
    <w:p w:rsidR="006546F4" w:rsidRPr="007C632E" w:rsidRDefault="003F6ABC" w:rsidP="001D5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546F4" w:rsidRPr="007C632E">
        <w:rPr>
          <w:rFonts w:ascii="Times New Roman" w:hAnsi="Times New Roman" w:cs="Times New Roman"/>
          <w:color w:val="000000"/>
          <w:sz w:val="28"/>
          <w:szCs w:val="28"/>
        </w:rPr>
        <w:t>Анализируя работу по физическому воспитанию и оздоровлению, следует отметить, что работа ведется во всех возрастных группах. Кроме занятий по физическому воспитанию, ежедневно проводится утренняя гимнастика (в холодный период — в зале и группах, в теплый — на улице), после дневного сна проводится постепенное пробуждение с рядом закаливающих и оздоровительных мероприятий. В течение учебного года педагоги формировали позитивное отношение к двигательной активности, оздоровительным мероприятиям, дни здоровья.</w:t>
      </w:r>
      <w:r w:rsidR="006546F4" w:rsidRPr="007C632E">
        <w:rPr>
          <w:rFonts w:ascii="Times New Roman" w:hAnsi="Times New Roman" w:cs="Times New Roman"/>
          <w:sz w:val="28"/>
          <w:szCs w:val="28"/>
        </w:rPr>
        <w:br/>
      </w:r>
      <w:r w:rsidR="006546F4"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Тематическое изучение показало: в младшей группе предпочтение отдается воздушным ваннам в сочетании с комплексом упражнений на кроватях. </w:t>
      </w:r>
      <w:proofErr w:type="gramStart"/>
      <w:r w:rsidR="006546F4" w:rsidRPr="007C632E">
        <w:rPr>
          <w:rFonts w:ascii="Times New Roman" w:hAnsi="Times New Roman" w:cs="Times New Roman"/>
          <w:color w:val="000000"/>
          <w:sz w:val="28"/>
          <w:szCs w:val="28"/>
        </w:rPr>
        <w:t>В средней, старшей и подготовительной группах проводятся контрастные воздушные процедуры с выполнением упражнений на кроватях после дневного сна и босохождением по нестандартным массажным дорожкам.</w:t>
      </w:r>
      <w:proofErr w:type="gramEnd"/>
      <w:r w:rsidR="006546F4"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 за проведением закаливающих мероприятий показали, что воспитатели в основном правильно организуют и проводят закаливающие процедуры, учитывая часто болеющих детей и имеющих медотвод от физических нагрузок после болезни.</w:t>
      </w:r>
      <w:r w:rsidR="006546F4" w:rsidRPr="007C63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46F4" w:rsidRPr="007C632E">
        <w:rPr>
          <w:rFonts w:ascii="Times New Roman" w:hAnsi="Times New Roman" w:cs="Times New Roman"/>
          <w:sz w:val="28"/>
          <w:szCs w:val="28"/>
        </w:rPr>
        <w:t xml:space="preserve">В детском саду питание 4-разовое на основе 10-дневного меню, разработанного НИИ питания РАМН и утвержденного </w:t>
      </w:r>
      <w:proofErr w:type="spellStart"/>
      <w:r w:rsidR="006546F4" w:rsidRPr="007C632E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6546F4" w:rsidRPr="007C632E">
        <w:rPr>
          <w:rFonts w:ascii="Times New Roman" w:hAnsi="Times New Roman" w:cs="Times New Roman"/>
          <w:sz w:val="28"/>
          <w:szCs w:val="28"/>
        </w:rPr>
        <w:t>, сбалансировано по основным ингредиентам, калорийности с максимальным использованием свежих овощей, фруктов и продуктов с повышенным содержанием белка.</w:t>
      </w:r>
    </w:p>
    <w:p w:rsidR="006546F4" w:rsidRPr="007C632E" w:rsidRDefault="003F6ABC" w:rsidP="001D5F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546F4" w:rsidRPr="007C632E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6546F4" w:rsidRPr="007C6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6F4" w:rsidRPr="007C6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сотрудники и педагогический персонал ДОУ уделяют большое внимание </w:t>
      </w:r>
      <w:r w:rsidR="006546F4" w:rsidRPr="007C63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оздоровительной работе с детьми</w:t>
      </w:r>
      <w:r w:rsidR="006546F4" w:rsidRPr="007C6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данная работа ведется в системе и планомерно. </w:t>
      </w:r>
      <w:r w:rsidR="006546F4" w:rsidRPr="007C632E"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анализа состояния здоровья, в особом внимании нуждаются вопросы организации физкультурно-оздоровительной и профилактической работы с детьми, а также применения в образовательном процессе </w:t>
      </w:r>
      <w:proofErr w:type="spellStart"/>
      <w:r w:rsidR="006546F4" w:rsidRPr="007C632E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6546F4" w:rsidRPr="007C632E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F81AB4" w:rsidRPr="007C632E" w:rsidRDefault="00F81AB4" w:rsidP="001D5F8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6ABC" w:rsidRDefault="003F6ABC" w:rsidP="006546F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6ABC" w:rsidRDefault="003F6ABC" w:rsidP="006546F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46F4" w:rsidRPr="007C632E" w:rsidRDefault="00463065" w:rsidP="006546F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A3DB0" w:rsidRPr="007C63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3DB0" w:rsidRPr="00EF16B7">
        <w:rPr>
          <w:rFonts w:ascii="Times New Roman" w:hAnsi="Times New Roman" w:cs="Times New Roman"/>
          <w:b/>
          <w:sz w:val="28"/>
          <w:szCs w:val="28"/>
        </w:rPr>
        <w:t>Кадровое обеспе</w:t>
      </w:r>
      <w:r w:rsidR="006546F4" w:rsidRPr="00EF16B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чение образовательного процесса</w:t>
      </w:r>
    </w:p>
    <w:p w:rsidR="006546F4" w:rsidRPr="007C632E" w:rsidRDefault="003F6ABC" w:rsidP="00C324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546F4" w:rsidRPr="007C632E">
        <w:rPr>
          <w:rFonts w:ascii="Times New Roman" w:hAnsi="Times New Roman" w:cs="Times New Roman"/>
          <w:color w:val="000000"/>
          <w:sz w:val="28"/>
          <w:szCs w:val="28"/>
        </w:rPr>
        <w:t>В течение года в детском саду проводились мероприятия, направленные на повышение уровня профессиональной компетенции педагогов и охрану труда персонала.</w:t>
      </w:r>
    </w:p>
    <w:p w:rsidR="006546F4" w:rsidRPr="007C632E" w:rsidRDefault="006546F4" w:rsidP="00C324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</w:rPr>
        <w:t xml:space="preserve">   </w:t>
      </w:r>
      <w:r w:rsidR="003F6ABC">
        <w:rPr>
          <w:rFonts w:ascii="Times New Roman" w:hAnsi="Times New Roman" w:cs="Times New Roman"/>
          <w:sz w:val="28"/>
          <w:szCs w:val="28"/>
        </w:rPr>
        <w:t xml:space="preserve">     </w:t>
      </w:r>
      <w:r w:rsidRPr="007C632E">
        <w:rPr>
          <w:rFonts w:ascii="Times New Roman" w:hAnsi="Times New Roman" w:cs="Times New Roman"/>
          <w:sz w:val="28"/>
          <w:szCs w:val="28"/>
        </w:rPr>
        <w:t xml:space="preserve">Детский сад обеспечен  педагогическими кадрами  на 100 %.  Всего 15 педагогов. Из них: старший воспитатель - 1, педагог-психолог – 1, учитель-логопед - 1, музыкальный руководитель – 1, инструктор по физической культуре – 1, педагог дополнительного образования – 1, воспитатели групп - 9. </w:t>
      </w:r>
    </w:p>
    <w:p w:rsidR="006546F4" w:rsidRPr="007C632E" w:rsidRDefault="006546F4" w:rsidP="00C32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 </w:t>
      </w:r>
      <w:r w:rsidR="003F6A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632E">
        <w:rPr>
          <w:rFonts w:ascii="Times New Roman" w:hAnsi="Times New Roman" w:cs="Times New Roman"/>
          <w:sz w:val="28"/>
          <w:szCs w:val="28"/>
        </w:rPr>
        <w:t>В ДОУ созданы кадровые условия, обеспечивающие развитие образовательной инфраструктуры в соответствии с требованием времени.</w:t>
      </w:r>
    </w:p>
    <w:p w:rsidR="006546F4" w:rsidRPr="007C632E" w:rsidRDefault="006546F4" w:rsidP="00C324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32E">
        <w:rPr>
          <w:rFonts w:ascii="Times New Roman" w:hAnsi="Times New Roman" w:cs="Times New Roman"/>
          <w:i/>
          <w:sz w:val="28"/>
          <w:szCs w:val="28"/>
        </w:rPr>
        <w:t xml:space="preserve">Образовательный статус педагогических кадров  </w:t>
      </w:r>
      <w:proofErr w:type="gramStart"/>
      <w:r w:rsidRPr="007C632E">
        <w:rPr>
          <w:rFonts w:ascii="Times New Roman" w:hAnsi="Times New Roman" w:cs="Times New Roman"/>
          <w:i/>
          <w:sz w:val="28"/>
          <w:szCs w:val="28"/>
        </w:rPr>
        <w:t>на конец</w:t>
      </w:r>
      <w:proofErr w:type="gramEnd"/>
      <w:r w:rsidRPr="007C632E">
        <w:rPr>
          <w:rFonts w:ascii="Times New Roman" w:hAnsi="Times New Roman" w:cs="Times New Roman"/>
          <w:i/>
          <w:sz w:val="28"/>
          <w:szCs w:val="28"/>
        </w:rPr>
        <w:t xml:space="preserve"> 2023-2024 учебного года</w:t>
      </w:r>
    </w:p>
    <w:p w:rsidR="006546F4" w:rsidRPr="007C632E" w:rsidRDefault="006546F4" w:rsidP="006546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860"/>
        <w:gridCol w:w="827"/>
        <w:gridCol w:w="938"/>
        <w:gridCol w:w="826"/>
        <w:gridCol w:w="860"/>
        <w:gridCol w:w="827"/>
        <w:gridCol w:w="861"/>
        <w:gridCol w:w="827"/>
        <w:gridCol w:w="861"/>
        <w:gridCol w:w="827"/>
      </w:tblGrid>
      <w:tr w:rsidR="006546F4" w:rsidRPr="007C632E" w:rsidTr="0062543E">
        <w:tc>
          <w:tcPr>
            <w:tcW w:w="1417" w:type="dxa"/>
            <w:vMerge w:val="restart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всего </w:t>
            </w:r>
          </w:p>
        </w:tc>
        <w:tc>
          <w:tcPr>
            <w:tcW w:w="3374" w:type="dxa"/>
            <w:gridSpan w:val="4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063" w:type="dxa"/>
            <w:gridSpan w:val="6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6546F4" w:rsidRPr="007C632E" w:rsidTr="0062543E">
        <w:tc>
          <w:tcPr>
            <w:tcW w:w="1417" w:type="dxa"/>
            <w:vMerge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gridSpan w:val="2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высшее  </w:t>
            </w:r>
          </w:p>
        </w:tc>
        <w:tc>
          <w:tcPr>
            <w:tcW w:w="1687" w:type="dxa"/>
            <w:gridSpan w:val="2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687" w:type="dxa"/>
            <w:gridSpan w:val="2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88" w:type="dxa"/>
            <w:gridSpan w:val="2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88" w:type="dxa"/>
            <w:gridSpan w:val="2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6546F4" w:rsidRPr="007C632E" w:rsidTr="0062543E">
        <w:tc>
          <w:tcPr>
            <w:tcW w:w="1417" w:type="dxa"/>
            <w:vMerge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27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1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26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0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27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1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27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1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27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546F4" w:rsidRPr="007C632E" w:rsidTr="0062543E">
        <w:tc>
          <w:tcPr>
            <w:tcW w:w="1417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0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7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6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0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7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:rsidR="006546F4" w:rsidRPr="007C632E" w:rsidRDefault="006546F4" w:rsidP="0062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32E">
        <w:rPr>
          <w:rFonts w:ascii="Times New Roman" w:hAnsi="Times New Roman" w:cs="Times New Roman"/>
          <w:i/>
          <w:sz w:val="28"/>
          <w:szCs w:val="28"/>
        </w:rPr>
        <w:t>Уровень образования педагогов</w:t>
      </w:r>
    </w:p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6F4" w:rsidRPr="007C632E" w:rsidRDefault="006546F4" w:rsidP="0065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2588" cy="1041621"/>
            <wp:effectExtent l="0" t="0" r="17145" b="2540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46F4" w:rsidRPr="007C632E" w:rsidRDefault="006546F4" w:rsidP="00654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F4" w:rsidRPr="007C632E" w:rsidRDefault="006546F4" w:rsidP="006546F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32E">
        <w:rPr>
          <w:rFonts w:ascii="Times New Roman" w:hAnsi="Times New Roman" w:cs="Times New Roman"/>
          <w:i/>
          <w:sz w:val="28"/>
          <w:szCs w:val="28"/>
        </w:rPr>
        <w:t>Квалификационная категория</w:t>
      </w:r>
    </w:p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6F4" w:rsidRPr="007C632E" w:rsidRDefault="006546F4" w:rsidP="0065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4880" cy="1113183"/>
            <wp:effectExtent l="0" t="0" r="26670" b="10795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46F4" w:rsidRPr="007C632E" w:rsidRDefault="006546F4" w:rsidP="00C32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lastRenderedPageBreak/>
        <w:t xml:space="preserve">       В 2023-2024 </w:t>
      </w:r>
      <w:proofErr w:type="spellStart"/>
      <w:r w:rsidRPr="007C632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7C632E">
        <w:rPr>
          <w:rFonts w:ascii="Times New Roman" w:hAnsi="Times New Roman" w:cs="Times New Roman"/>
          <w:sz w:val="28"/>
          <w:szCs w:val="28"/>
        </w:rPr>
        <w:t>. аттестовались на высшую квалификационную категорию 2 пе</w:t>
      </w:r>
      <w:r w:rsidR="00356AB7" w:rsidRPr="007C632E">
        <w:rPr>
          <w:rFonts w:ascii="Times New Roman" w:hAnsi="Times New Roman" w:cs="Times New Roman"/>
          <w:sz w:val="28"/>
          <w:szCs w:val="28"/>
        </w:rPr>
        <w:t xml:space="preserve">дагога, </w:t>
      </w:r>
      <w:r w:rsidRPr="007C632E">
        <w:rPr>
          <w:rFonts w:ascii="Times New Roman" w:hAnsi="Times New Roman" w:cs="Times New Roman"/>
          <w:sz w:val="28"/>
          <w:szCs w:val="28"/>
        </w:rPr>
        <w:t xml:space="preserve"> на первую</w:t>
      </w:r>
      <w:r w:rsidR="00356AB7" w:rsidRPr="007C632E">
        <w:rPr>
          <w:rFonts w:ascii="Times New Roman" w:hAnsi="Times New Roman" w:cs="Times New Roman"/>
          <w:sz w:val="28"/>
          <w:szCs w:val="28"/>
        </w:rPr>
        <w:t xml:space="preserve"> категорию 1 педагог.</w:t>
      </w:r>
    </w:p>
    <w:p w:rsidR="006546F4" w:rsidRPr="007C632E" w:rsidRDefault="006546F4" w:rsidP="00C32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      За отчётный период курсы повышения квалификации по актуальным проблемам дошкольного образования прошли 10 педагогов 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(67%). На данный момент все </w:t>
      </w:r>
      <w:r w:rsidRPr="007C632E">
        <w:rPr>
          <w:rFonts w:ascii="Times New Roman" w:hAnsi="Times New Roman" w:cs="Times New Roman"/>
          <w:sz w:val="28"/>
          <w:szCs w:val="28"/>
        </w:rPr>
        <w:t>100% педагогов прошли курсы повышения квалификации в соответствующих объемах и в соответствующие сроки.</w:t>
      </w:r>
    </w:p>
    <w:p w:rsidR="006546F4" w:rsidRPr="007C632E" w:rsidRDefault="006546F4" w:rsidP="0065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32E">
        <w:rPr>
          <w:rFonts w:ascii="Times New Roman" w:hAnsi="Times New Roman" w:cs="Times New Roman"/>
          <w:i/>
          <w:sz w:val="28"/>
          <w:szCs w:val="28"/>
        </w:rPr>
        <w:t>Педагогический стаж педагогов</w:t>
      </w:r>
    </w:p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46F4" w:rsidRPr="007C632E" w:rsidRDefault="006546F4" w:rsidP="0065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0681" cy="1280160"/>
            <wp:effectExtent l="0" t="0" r="16510" b="1524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46F4" w:rsidRPr="007C632E" w:rsidRDefault="006546F4" w:rsidP="0065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6F4" w:rsidRPr="007C632E" w:rsidRDefault="006546F4" w:rsidP="00C32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      В основном в составе педагогического коллектива  работают  специалисты, имеющие большой опыт работы с детьми, которые практически не испытывают трудностей в отборе нужного методического  материала из большого потока информации в педагогической деятельности.</w:t>
      </w:r>
    </w:p>
    <w:p w:rsidR="006546F4" w:rsidRPr="007C632E" w:rsidRDefault="006546F4" w:rsidP="00C3240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32E">
        <w:rPr>
          <w:rFonts w:ascii="Times New Roman" w:hAnsi="Times New Roman" w:cs="Times New Roman"/>
          <w:i/>
          <w:sz w:val="28"/>
          <w:szCs w:val="28"/>
        </w:rPr>
        <w:t>Возрастная характеристика педагогов</w:t>
      </w:r>
    </w:p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46F4" w:rsidRPr="007C632E" w:rsidRDefault="006546F4" w:rsidP="00654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3217" cy="1391478"/>
            <wp:effectExtent l="0" t="0" r="27940" b="18415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546F4" w:rsidRPr="007C632E" w:rsidRDefault="006546F4" w:rsidP="006546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46F4" w:rsidRPr="007C632E" w:rsidRDefault="003F6ABC" w:rsidP="00C324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46F4" w:rsidRPr="007C632E">
        <w:rPr>
          <w:rFonts w:ascii="Times New Roman" w:hAnsi="Times New Roman" w:cs="Times New Roman"/>
          <w:sz w:val="28"/>
          <w:szCs w:val="28"/>
        </w:rPr>
        <w:t xml:space="preserve">Из таблицы видно, что основной костяк  педагогического коллектива составляют педагоги в возрасте от 40 до 50 лет. Методическая служба, опытные педагоги всегда готовы помочь молодым  воспитателям овладеть новым педагогическим мышлением, готовностью к решению сложнейших задач в образовании.  </w:t>
      </w:r>
    </w:p>
    <w:p w:rsidR="003F6ABC" w:rsidRDefault="003F6ABC" w:rsidP="00C3240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6546F4" w:rsidRPr="007C632E" w:rsidRDefault="003F6ABC" w:rsidP="00C3240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 xml:space="preserve">      </w:t>
      </w:r>
      <w:r w:rsidR="006546F4" w:rsidRPr="007C632E">
        <w:rPr>
          <w:rFonts w:ascii="Times New Roman" w:hAnsi="Times New Roman" w:cs="Times New Roman"/>
          <w:sz w:val="28"/>
          <w:szCs w:val="28"/>
        </w:rPr>
        <w:t xml:space="preserve">В 2023/24 </w:t>
      </w:r>
      <w:r w:rsidR="00356AB7" w:rsidRPr="007C632E">
        <w:rPr>
          <w:rFonts w:ascii="Times New Roman" w:hAnsi="Times New Roman" w:cs="Times New Roman"/>
          <w:sz w:val="28"/>
          <w:szCs w:val="28"/>
        </w:rPr>
        <w:t>учебном году 1 педагог освоил</w:t>
      </w:r>
      <w:r w:rsidR="006546F4" w:rsidRPr="007C632E">
        <w:rPr>
          <w:rFonts w:ascii="Times New Roman" w:hAnsi="Times New Roman" w:cs="Times New Roman"/>
          <w:sz w:val="28"/>
          <w:szCs w:val="28"/>
        </w:rPr>
        <w:t xml:space="preserve"> дополнительную программу профессиональной переподготовки ЮФУ Академия психологии и педагогики «Кафедра коррекционной педагогики»</w:t>
      </w:r>
    </w:p>
    <w:p w:rsidR="006546F4" w:rsidRPr="007C632E" w:rsidRDefault="006546F4" w:rsidP="00C3240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7C63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Важнейшей  составляющей  образовательного  процесса  является  инновационная деятельность. </w:t>
      </w:r>
      <w:r w:rsidRPr="007C632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Педагоги ДОУ успешно работают в инновационном режиме, применяют нововведения педагогической теории и практики в образовательном процессе ДОУ, активно участвуют в методических мероприятиях различного уровня. </w:t>
      </w:r>
    </w:p>
    <w:p w:rsidR="006546F4" w:rsidRPr="007C632E" w:rsidRDefault="006546F4" w:rsidP="00C3240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sz w:val="28"/>
          <w:szCs w:val="28"/>
        </w:rPr>
        <w:t xml:space="preserve">       Отмечается  достаточно  высокий  квалификационный  уровень  педагогов, </w:t>
      </w:r>
    </w:p>
    <w:p w:rsidR="006546F4" w:rsidRPr="007C632E" w:rsidRDefault="006546F4" w:rsidP="00C3240B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32E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7C632E">
        <w:rPr>
          <w:rFonts w:ascii="Times New Roman" w:hAnsi="Times New Roman" w:cs="Times New Roman"/>
          <w:sz w:val="28"/>
          <w:szCs w:val="28"/>
        </w:rPr>
        <w:t xml:space="preserve"> высокую активность педагогов в обобщении и распространении опыта, освоении современных технологий работы с детьми. </w:t>
      </w:r>
    </w:p>
    <w:p w:rsidR="006546F4" w:rsidRPr="00C3240B" w:rsidRDefault="006546F4" w:rsidP="00C324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Педагоги  постоянно повышают профессиональную компетентность через  авторские семинары</w:t>
      </w:r>
      <w:r w:rsidRPr="007C632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</w:t>
      </w:r>
      <w:r w:rsidRPr="007C63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активно участвуют  во всероссийских мероприятиях, посещая онлайн </w:t>
      </w:r>
      <w:proofErr w:type="spellStart"/>
      <w:r w:rsidRPr="007C63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вебинары</w:t>
      </w:r>
      <w:proofErr w:type="spellEnd"/>
      <w:r w:rsidRPr="007C63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обучающие курсы, конференции. Наблюдается повышение квалификации, профессионального мастерства педагогических кадров, ориентированных на применение новых развивающих технологий в соответствии с ФГОС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6546F4" w:rsidRPr="007C632E" w:rsidRDefault="006546F4" w:rsidP="00C324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</w:t>
      </w:r>
      <w:r w:rsidR="003F6AB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</w:t>
      </w:r>
      <w:r w:rsidRPr="007C632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7C63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созданы кадровые условия, обеспечивающие качественную реализацию образовательной программы в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обновления дошкольного образования. В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саду. Педагоги ДОУ зарекомендовали себя как инициативный, творческий коллектив, умеющий найти индивидуальный подход к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ребенку, помочь раскрыть и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мастерства, их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потенциал, стремление к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своего теоретического уровня позволяют педагогам создать комфортные условия в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группах, грамотно и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строить педагогический процесс с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учетом требований ФГОС </w:t>
      </w:r>
      <w:proofErr w:type="gramStart"/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C6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F6ABC" w:rsidRDefault="003F6ABC" w:rsidP="00C3240B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3F6ABC" w:rsidRDefault="003F6ABC" w:rsidP="00C3240B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2A3DB0" w:rsidRPr="007C632E" w:rsidRDefault="00463065" w:rsidP="00C3240B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lastRenderedPageBreak/>
        <w:t>5</w:t>
      </w:r>
      <w:r w:rsidR="002A3DB0" w:rsidRPr="007C632E">
        <w:rPr>
          <w:rFonts w:ascii="Times New Roman" w:hAnsi="Times New Roman" w:cs="Times New Roman"/>
          <w:b/>
          <w:bCs/>
          <w:kern w:val="2"/>
          <w:sz w:val="28"/>
          <w:szCs w:val="28"/>
        </w:rPr>
        <w:t>. Методическая работа</w:t>
      </w:r>
    </w:p>
    <w:p w:rsidR="00356AB7" w:rsidRPr="007C632E" w:rsidRDefault="003F6ABC" w:rsidP="00C324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56AB7" w:rsidRPr="007C632E">
        <w:rPr>
          <w:rFonts w:ascii="Times New Roman" w:hAnsi="Times New Roman" w:cs="Times New Roman"/>
          <w:color w:val="000000"/>
          <w:sz w:val="28"/>
          <w:szCs w:val="28"/>
        </w:rPr>
        <w:t>Методическая работа в детском саду в 2023/24 учебном году выстраивалась по трем направлениям: по отношению к конкретному педагогу, педагогическому коллективу и общей системе непрерывного образования. На основе этого проводятся:</w:t>
      </w:r>
    </w:p>
    <w:p w:rsidR="00356AB7" w:rsidRPr="007C632E" w:rsidRDefault="00356AB7" w:rsidP="00C3240B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педагогами;</w:t>
      </w:r>
    </w:p>
    <w:p w:rsidR="00356AB7" w:rsidRPr="007C632E" w:rsidRDefault="00356AB7" w:rsidP="00C3240B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формирование коллектива единомышленников в  ДОО;</w:t>
      </w:r>
    </w:p>
    <w:p w:rsidR="00356AB7" w:rsidRPr="007C632E" w:rsidRDefault="00356AB7" w:rsidP="00C3240B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изучение нормативных правовых актов;</w:t>
      </w:r>
    </w:p>
    <w:p w:rsidR="00356AB7" w:rsidRPr="007C632E" w:rsidRDefault="00356AB7" w:rsidP="00C3240B">
      <w:pPr>
        <w:numPr>
          <w:ilvl w:val="0"/>
          <w:numId w:val="28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внедрение достижений науки и передового педагогического опыта.</w:t>
      </w:r>
    </w:p>
    <w:p w:rsidR="00356AB7" w:rsidRPr="007C632E" w:rsidRDefault="00356AB7" w:rsidP="00C324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В методической работе учитываются следующие факторы:</w:t>
      </w:r>
    </w:p>
    <w:p w:rsidR="00356AB7" w:rsidRPr="007C632E" w:rsidRDefault="00356AB7" w:rsidP="00C3240B">
      <w:pPr>
        <w:numPr>
          <w:ilvl w:val="0"/>
          <w:numId w:val="2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Годовые задачи педагогического коллектива на текущий учебный год.</w:t>
      </w:r>
    </w:p>
    <w:p w:rsidR="00356AB7" w:rsidRPr="007C632E" w:rsidRDefault="00356AB7" w:rsidP="00C3240B">
      <w:pPr>
        <w:numPr>
          <w:ilvl w:val="0"/>
          <w:numId w:val="2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Количественный и качественный состав педагогического коллектива.</w:t>
      </w:r>
    </w:p>
    <w:p w:rsidR="00356AB7" w:rsidRPr="007C632E" w:rsidRDefault="00356AB7" w:rsidP="00C3240B">
      <w:pPr>
        <w:numPr>
          <w:ilvl w:val="0"/>
          <w:numId w:val="2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Традиции в коллективе, приоритетные направления в их деятельности.</w:t>
      </w:r>
    </w:p>
    <w:p w:rsidR="00356AB7" w:rsidRPr="007C632E" w:rsidRDefault="00356AB7" w:rsidP="00C3240B">
      <w:pPr>
        <w:numPr>
          <w:ilvl w:val="0"/>
          <w:numId w:val="2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воспитателей, затруднения, которые они испытывают в работе с детьми.</w:t>
      </w:r>
    </w:p>
    <w:p w:rsidR="00356AB7" w:rsidRPr="007C632E" w:rsidRDefault="00356AB7" w:rsidP="00C3240B">
      <w:pPr>
        <w:numPr>
          <w:ilvl w:val="0"/>
          <w:numId w:val="2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Сравнительная эффективность различных форм методической работы.</w:t>
      </w:r>
    </w:p>
    <w:p w:rsidR="00356AB7" w:rsidRPr="007C632E" w:rsidRDefault="00356AB7" w:rsidP="00C3240B">
      <w:pPr>
        <w:numPr>
          <w:ilvl w:val="0"/>
          <w:numId w:val="29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Целесообразность разных направлений, форм, приемов в методической работе с конкретным педагогическим коллективом.</w:t>
      </w:r>
    </w:p>
    <w:p w:rsidR="00356AB7" w:rsidRPr="007C632E" w:rsidRDefault="00356AB7" w:rsidP="00C3240B">
      <w:pPr>
        <w:numPr>
          <w:ilvl w:val="0"/>
          <w:numId w:val="29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Особенности ситуации для намеченной работы в детском саду.</w:t>
      </w:r>
    </w:p>
    <w:p w:rsidR="00356AB7" w:rsidRPr="007C632E" w:rsidRDefault="003F6ABC" w:rsidP="00C324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56AB7" w:rsidRPr="007C632E">
        <w:rPr>
          <w:rFonts w:ascii="Times New Roman" w:hAnsi="Times New Roman" w:cs="Times New Roman"/>
          <w:color w:val="000000"/>
          <w:sz w:val="28"/>
          <w:szCs w:val="28"/>
        </w:rPr>
        <w:t>Методическая работа оценивалась по конечному результату деятельности педагогического коллектива. К результативным показателям эффективности относятся:</w:t>
      </w:r>
    </w:p>
    <w:p w:rsidR="00356AB7" w:rsidRPr="007C632E" w:rsidRDefault="00356AB7" w:rsidP="00C3240B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результаты развития детей за отведенное время, которые должны соответствовать оптимальному уровню каждого ребенка или приближаться к нему;</w:t>
      </w:r>
    </w:p>
    <w:p w:rsidR="00356AB7" w:rsidRPr="007C632E" w:rsidRDefault="00356AB7" w:rsidP="00C3240B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профессионального мастерства педагогов при разумных затратах времени и усилий на методическую работу и их самообразование; </w:t>
      </w:r>
    </w:p>
    <w:p w:rsidR="00356AB7" w:rsidRPr="007C632E" w:rsidRDefault="00356AB7" w:rsidP="00C3240B">
      <w:pPr>
        <w:numPr>
          <w:ilvl w:val="0"/>
          <w:numId w:val="30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улучшение психологического климата, рост творческой активности педагогов и их удовлетворенности результатами своего труда.</w:t>
      </w:r>
    </w:p>
    <w:p w:rsidR="00356AB7" w:rsidRPr="007C632E" w:rsidRDefault="003F6ABC" w:rsidP="00C3240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356AB7" w:rsidRPr="007C632E">
        <w:rPr>
          <w:rFonts w:ascii="Times New Roman" w:hAnsi="Times New Roman" w:cs="Times New Roman"/>
          <w:color w:val="000000"/>
          <w:sz w:val="28"/>
          <w:szCs w:val="28"/>
        </w:rPr>
        <w:t>К общим показателям относятся системность, дифференцированность, этапность методической работы. Оценивание проводилось с помощью карты оценки эффективности методической работы в детском саду.</w:t>
      </w:r>
    </w:p>
    <w:p w:rsidR="0062543E" w:rsidRPr="00C3240B" w:rsidRDefault="003F6ABC" w:rsidP="00C324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356AB7" w:rsidRPr="00C32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="00356AB7" w:rsidRPr="00C3240B">
        <w:rPr>
          <w:rFonts w:ascii="Times New Roman" w:hAnsi="Times New Roman" w:cs="Times New Roman"/>
          <w:color w:val="000000"/>
          <w:sz w:val="28"/>
          <w:szCs w:val="28"/>
        </w:rPr>
        <w:t xml:space="preserve">: по результатам оценки эффективность методической работы - 84 процента. Рекомендуется организовать работу по инновации, отдельную работу с педагогами по обобщению их педагогического опыта работы, знакомить их с примерами передового педагогического опыта и </w:t>
      </w:r>
      <w:r w:rsidR="00C3240B" w:rsidRPr="00C324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3240B" w:rsidRPr="00C3240B">
        <w:rPr>
          <w:rFonts w:ascii="Times New Roman" w:hAnsi="Times New Roman" w:cs="Times New Roman"/>
          <w:color w:val="000000"/>
          <w:sz w:val="28"/>
          <w:szCs w:val="28"/>
        </w:rPr>
        <w:t>оказывать методическую помощь по его внедрению.</w:t>
      </w:r>
      <w:r w:rsidR="0062543E" w:rsidRPr="00C32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43E" w:rsidRPr="007C632E" w:rsidRDefault="00463065" w:rsidP="00C32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F6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43E" w:rsidRPr="007C632E">
        <w:rPr>
          <w:rFonts w:ascii="Times New Roman" w:hAnsi="Times New Roman" w:cs="Times New Roman"/>
          <w:b/>
          <w:sz w:val="28"/>
          <w:szCs w:val="28"/>
        </w:rPr>
        <w:t>Результаты воспитательно-образовательной деятельности</w:t>
      </w:r>
    </w:p>
    <w:p w:rsidR="0062543E" w:rsidRPr="007C632E" w:rsidRDefault="0062543E" w:rsidP="00C3240B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В 2023 - 2024 учебном году МБДОУ приняло участие в следующих Всероссийских и региональных, муниципальных акциях, мероприятиях, конкурсах:</w:t>
      </w:r>
    </w:p>
    <w:p w:rsidR="0062543E" w:rsidRPr="007C632E" w:rsidRDefault="0062543E" w:rsidP="0062543E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672"/>
        <w:gridCol w:w="2268"/>
        <w:gridCol w:w="2097"/>
      </w:tblGrid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ind w:firstLine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ind w:firstLine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ind w:firstLine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C3240B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Районный этап областного конкурса «ЮПИД в едином строю с ЮИД» 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гр.  члены команды ЮПИД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</w:p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Зональный этап  областного конкурса познавательно-обучающей викторины «АБВ» (Автомобиль… Безопасность… Велосипед…).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 и  члены команды ЮПИД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</w:p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62543E" w:rsidRPr="007C632E" w:rsidTr="0062543E">
        <w:trPr>
          <w:trHeight w:val="1089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 этап  Всероссийского конкурса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юношеского творчества по пожарной безопасности «Неопалимая купина»»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Педагоги, воспитанники, родители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Дипломы победителей  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Сертификаты участников</w:t>
            </w:r>
          </w:p>
        </w:tc>
      </w:tr>
      <w:tr w:rsidR="0062543E" w:rsidRPr="007C632E" w:rsidTr="0062543E">
        <w:trPr>
          <w:trHeight w:val="401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творческий онлайн –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флэшмоб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«Весёлый снеговик»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воспитанники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Сертификаты участников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областного смотра готовности команд ЮПИД «ЮПИД + ЮИД – за безопасные дороги»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гр.  члены команды ЮПИД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 победителя 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конкурса «Волшебное колесо»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гр.  члены команды ЮПИД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Грамота в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</w:p>
          <w:p w:rsidR="0062543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«Самая стремительная»</w:t>
            </w:r>
          </w:p>
          <w:p w:rsidR="003F6ABC" w:rsidRPr="007C632E" w:rsidRDefault="003F6ABC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этап областного конкурса-фестиваля команд ЮПИД "Весёлый Светофор"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гр.  члены команды ЮПИД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интеллектуальный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   «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Знайки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Зазнайки»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Команда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подг.гр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«Пчёлки», в-ль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Рашевская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Грамота в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</w:p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«Самые внимательные»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конкурс «Ритмической гимнастики»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Команда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подг.гр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«Пчёлки», в-ль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Рашевская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Грамота в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</w:p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«Самые динамичные»</w:t>
            </w:r>
          </w:p>
        </w:tc>
      </w:tr>
      <w:tr w:rsidR="0062543E" w:rsidRPr="007C632E" w:rsidTr="0062543E">
        <w:trPr>
          <w:trHeight w:val="248"/>
          <w:jc w:val="center"/>
        </w:trPr>
        <w:tc>
          <w:tcPr>
            <w:tcW w:w="852" w:type="dxa"/>
          </w:tcPr>
          <w:p w:rsidR="0062543E" w:rsidRPr="007C632E" w:rsidRDefault="0062543E" w:rsidP="00C324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Конкурс "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б в пожарные пошёл,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усть меня научат", номинация </w:t>
            </w:r>
            <w:r w:rsidRPr="007C632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«Агитационный ролик по пожарной безопасности»</w:t>
            </w:r>
          </w:p>
          <w:p w:rsidR="0062543E" w:rsidRPr="007C632E" w:rsidRDefault="0062543E" w:rsidP="0062543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Тематика -  детская шалость с огнём;</w:t>
            </w:r>
          </w:p>
          <w:p w:rsidR="0062543E" w:rsidRPr="007C632E" w:rsidRDefault="0062543E" w:rsidP="0062543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Мультфильм "Спички детям не игрушка" </w:t>
            </w:r>
          </w:p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ПДО. Учитель – логопед, дети, занимающиеся на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логопункте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Благодарственное письмо.</w:t>
            </w:r>
          </w:p>
        </w:tc>
      </w:tr>
      <w:tr w:rsidR="0062543E" w:rsidRPr="007C632E" w:rsidTr="0062543E">
        <w:trPr>
          <w:trHeight w:val="1027"/>
          <w:jc w:val="center"/>
        </w:trPr>
        <w:tc>
          <w:tcPr>
            <w:tcW w:w="852" w:type="dxa"/>
          </w:tcPr>
          <w:p w:rsidR="0062543E" w:rsidRPr="007C632E" w:rsidRDefault="0062543E" w:rsidP="00C324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экологической - патриотической акции "Сирень ПОБЕДЫ".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воспитанники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участника</w:t>
            </w:r>
          </w:p>
        </w:tc>
      </w:tr>
      <w:tr w:rsidR="0062543E" w:rsidRPr="007C632E" w:rsidTr="0062543E">
        <w:trPr>
          <w:trHeight w:val="901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2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Областной экологический проект «ДОНСБОР»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воспитанники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родители.</w:t>
            </w:r>
          </w:p>
        </w:tc>
        <w:tc>
          <w:tcPr>
            <w:tcW w:w="2097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Благодарность</w:t>
            </w:r>
          </w:p>
        </w:tc>
      </w:tr>
    </w:tbl>
    <w:p w:rsidR="0062543E" w:rsidRPr="007C632E" w:rsidRDefault="0062543E" w:rsidP="0062543E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43E" w:rsidRPr="007C632E" w:rsidRDefault="0062543E" w:rsidP="00C3240B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В  2023 - 2024  учебном году педагоги, совместно с детьми,  приняли  участие в следующих  Всероссийских,  региональных и муниципальных акциях, мероприятиях, конкурсах:</w:t>
      </w:r>
    </w:p>
    <w:p w:rsidR="0062543E" w:rsidRPr="007C632E" w:rsidRDefault="0062543E" w:rsidP="0062543E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961"/>
        <w:gridCol w:w="2268"/>
        <w:gridCol w:w="1808"/>
      </w:tblGrid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ind w:firstLine="4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ind w:firstLine="4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ind w:firstLine="4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онлайн – викторина «Что мы знаем о городах»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Педагоги, воспитанники 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пог.гр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Сертификаты участников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2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онлайн – викторина «Там, где клён шумит»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 воспитанники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gram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Сертификаты участников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3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«Мой папа – самый лучший»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Педагоги,   воспитанники 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Победителей конкурса за 1 и 2 места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4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«Осень золотая»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Педагоги, воспитанники 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Дипломы Победителей 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конкурса за 1 и 2  места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«Волшебные узоры зимы»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Педагоги, воспитанники 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Победителей конкурса за 1 и 2  места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детский конкурс, посвященный Всемирному дню защиты животных «Усатые, хвостатые»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воспитанники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Победителей конкурса за 1место</w:t>
            </w:r>
          </w:p>
        </w:tc>
      </w:tr>
      <w:tr w:rsidR="0062543E" w:rsidRPr="007C632E" w:rsidTr="0062543E">
        <w:trPr>
          <w:trHeight w:val="1202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«День рождения Деда Мороза»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Педагоги, воспитанники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Победителей конкурса за 1место</w:t>
            </w:r>
          </w:p>
        </w:tc>
      </w:tr>
      <w:tr w:rsidR="0062543E" w:rsidRPr="007C632E" w:rsidTr="0062543E">
        <w:trPr>
          <w:trHeight w:val="288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«Праздник к нам приходит»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воспитанники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Победителей конкурса за 1место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детский конкурс работ из пластилина «Животные Крайнего Севера»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воспитанники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Победителей конкурса за 1 и 2  места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онлайн – викторина «Весёлая головоломка»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воспитанники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Сертификаты участников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 конкурс детского творчества</w:t>
            </w: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«Ларец новогодних чудес», посвященного праздникам «Новый год» и «Рождество»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воспитанники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победителей за 1  места, сертификаты участникам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 детских рисунков «Семья глазами ребёнка»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воспитанники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Победителей конкурса за 1место</w:t>
            </w:r>
          </w:p>
        </w:tc>
      </w:tr>
      <w:tr w:rsidR="0062543E" w:rsidRPr="007C632E" w:rsidTr="0062543E">
        <w:trPr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 поделок из бумаги «Удивительный мир цветов»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воспитанники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Победителей конкурса за 1место и 2 места</w:t>
            </w:r>
          </w:p>
        </w:tc>
      </w:tr>
      <w:tr w:rsidR="0062543E" w:rsidRPr="007C632E" w:rsidTr="0062543E">
        <w:trPr>
          <w:trHeight w:val="1240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Городской конкурса чтецов "Люблю тебя, мой край родной"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Педагоги, обучающиеся 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победителей.</w:t>
            </w:r>
          </w:p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Сертификат участника </w:t>
            </w:r>
          </w:p>
        </w:tc>
      </w:tr>
      <w:tr w:rsidR="0062543E" w:rsidRPr="007C632E" w:rsidTr="0062543E">
        <w:trPr>
          <w:trHeight w:val="889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Всероссийский творческий конкурс семейного творчества «Рисуем с 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детьми Вечный огонь»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Педагоги, обучающиеся, 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Дипломы участников</w:t>
            </w:r>
          </w:p>
        </w:tc>
      </w:tr>
      <w:tr w:rsidR="0062543E" w:rsidRPr="007C632E" w:rsidTr="0062543E">
        <w:trPr>
          <w:trHeight w:val="1440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детский творческий конкурс «В этот День Победы…»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Победителей конкурса за 1место и 2 места</w:t>
            </w:r>
          </w:p>
        </w:tc>
      </w:tr>
      <w:tr w:rsidR="0062543E" w:rsidRPr="007C632E" w:rsidTr="0062543E">
        <w:trPr>
          <w:trHeight w:val="341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конкурс «Война. Победа. Память»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Педагог, воспитанник.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участника</w:t>
            </w:r>
          </w:p>
        </w:tc>
      </w:tr>
      <w:tr w:rsidR="0062543E" w:rsidRPr="007C632E" w:rsidTr="0062543E">
        <w:trPr>
          <w:trHeight w:val="601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Межрегиональный онлайн проект «</w:t>
            </w:r>
            <w:proofErr w:type="spellStart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Флэшмоб</w:t>
            </w:r>
            <w:proofErr w:type="spellEnd"/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«Моя семья»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участника</w:t>
            </w:r>
          </w:p>
        </w:tc>
      </w:tr>
      <w:tr w:rsidR="0062543E" w:rsidRPr="007C632E" w:rsidTr="0062543E">
        <w:trPr>
          <w:trHeight w:val="1552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творческий конкурс «В мире морских животных»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Победителей конкурса за 1место и 2 места</w:t>
            </w:r>
          </w:p>
        </w:tc>
      </w:tr>
      <w:tr w:rsidR="0062543E" w:rsidRPr="007C632E" w:rsidTr="0062543E">
        <w:trPr>
          <w:trHeight w:val="229"/>
          <w:jc w:val="center"/>
        </w:trPr>
        <w:tc>
          <w:tcPr>
            <w:tcW w:w="852" w:type="dxa"/>
          </w:tcPr>
          <w:p w:rsidR="0062543E" w:rsidRPr="007C632E" w:rsidRDefault="0062543E" w:rsidP="0062543E">
            <w:pPr>
              <w:ind w:firstLine="1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декоративно – прикладного искусства «Волшебство в моих руках»</w:t>
            </w:r>
          </w:p>
        </w:tc>
        <w:tc>
          <w:tcPr>
            <w:tcW w:w="226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 Победителей конкурса за 1место и 2 места</w:t>
            </w:r>
          </w:p>
        </w:tc>
      </w:tr>
    </w:tbl>
    <w:p w:rsidR="00356AB7" w:rsidRPr="007C632E" w:rsidRDefault="00356AB7" w:rsidP="00356AB7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2543E" w:rsidRPr="007C632E" w:rsidRDefault="0062543E" w:rsidP="00C3240B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Педагоги дошкольного образовательного учреждения – активные участники районных методических объединений. За истекший учебный год на районных семинарах презентовали свой опыт:</w:t>
      </w:r>
    </w:p>
    <w:p w:rsidR="0062543E" w:rsidRPr="007C632E" w:rsidRDefault="0062543E" w:rsidP="00C3240B">
      <w:pPr>
        <w:tabs>
          <w:tab w:val="left" w:pos="2943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Коваленко О.В. </w:t>
      </w:r>
      <w:r w:rsidRPr="007C6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воспитатель.</w:t>
      </w:r>
      <w:r w:rsidRPr="007C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</w:rPr>
        <w:t xml:space="preserve">Районная августовская конференция выступление по теме «Включение </w:t>
      </w:r>
      <w:proofErr w:type="spellStart"/>
      <w:r w:rsidRPr="007C632E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7C632E">
        <w:rPr>
          <w:rFonts w:ascii="Times New Roman" w:hAnsi="Times New Roman" w:cs="Times New Roman"/>
          <w:sz w:val="28"/>
          <w:szCs w:val="28"/>
        </w:rPr>
        <w:t xml:space="preserve"> упражнений в систему физкультурно-оздоровительной работы с детьми дошкольного возраста». Дата проведения: </w:t>
      </w:r>
      <w:r w:rsidRPr="007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25.08.2023г.</w:t>
      </w:r>
    </w:p>
    <w:p w:rsidR="0062543E" w:rsidRPr="007C632E" w:rsidRDefault="0062543E" w:rsidP="00C3240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C632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Семинар №1 РМО воспитателей «Реализация ФОП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>. Интеграция воспитания и обучения в образовательной области «познавательное развитие». Презентация опыта  по теме:</w:t>
      </w:r>
      <w:r w:rsidRPr="007C6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632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«Экспериментирование как средство развития познавательной</w:t>
      </w:r>
      <w:r w:rsidRPr="007C632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C632E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активности  дошкольников».</w:t>
      </w:r>
      <w:r w:rsidRPr="007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632E">
        <w:rPr>
          <w:rFonts w:ascii="Times New Roman" w:hAnsi="Times New Roman" w:cs="Times New Roman"/>
          <w:sz w:val="28"/>
          <w:szCs w:val="28"/>
        </w:rPr>
        <w:t>Дата проведения</w:t>
      </w:r>
      <w:r w:rsidRPr="007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08.11.2023г.</w:t>
      </w:r>
    </w:p>
    <w:p w:rsidR="0062543E" w:rsidRPr="007C632E" w:rsidRDefault="0062543E" w:rsidP="00C3240B">
      <w:pPr>
        <w:tabs>
          <w:tab w:val="left" w:pos="294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43E" w:rsidRPr="00906280" w:rsidRDefault="0062543E" w:rsidP="00906280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7C632E">
        <w:rPr>
          <w:rFonts w:ascii="Times New Roman" w:hAnsi="Times New Roman" w:cs="Times New Roman"/>
          <w:b/>
          <w:sz w:val="28"/>
          <w:szCs w:val="28"/>
        </w:rPr>
        <w:t>Чернобаева</w:t>
      </w:r>
      <w:proofErr w:type="spellEnd"/>
      <w:r w:rsidRPr="007C632E">
        <w:rPr>
          <w:rFonts w:ascii="Times New Roman" w:hAnsi="Times New Roman" w:cs="Times New Roman"/>
          <w:b/>
          <w:sz w:val="28"/>
          <w:szCs w:val="28"/>
        </w:rPr>
        <w:t xml:space="preserve"> Н.В. </w:t>
      </w:r>
      <w:r w:rsidRPr="007C632E"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Семинар №1 РМО воспитателей «Реализация ФОП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. Интеграция воспитания и обучения в 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образовательной области «познавательное развитие». Презентация опыта  по теме: </w:t>
      </w:r>
      <w:r w:rsidRPr="007C632E">
        <w:rPr>
          <w:rFonts w:ascii="Times New Roman" w:hAnsi="Times New Roman" w:cs="Times New Roman"/>
          <w:bCs/>
          <w:sz w:val="28"/>
          <w:szCs w:val="28"/>
        </w:rPr>
        <w:t>«Развитие познавательной инициативы у детей дошкольного возраста в изобразительной деятельности»</w:t>
      </w:r>
      <w:r w:rsidRPr="007C632E">
        <w:rPr>
          <w:rFonts w:ascii="Times New Roman" w:hAnsi="Times New Roman" w:cs="Times New Roman"/>
          <w:sz w:val="28"/>
          <w:szCs w:val="28"/>
        </w:rPr>
        <w:t xml:space="preserve"> Дата проведения</w:t>
      </w:r>
      <w:r w:rsidRPr="007C6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08.11.2023г.</w:t>
      </w:r>
    </w:p>
    <w:p w:rsidR="0062543E" w:rsidRPr="007C632E" w:rsidRDefault="0062543E" w:rsidP="0090628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32E">
        <w:rPr>
          <w:rFonts w:ascii="Times New Roman" w:hAnsi="Times New Roman" w:cs="Times New Roman"/>
          <w:b/>
          <w:bCs/>
          <w:sz w:val="28"/>
          <w:szCs w:val="28"/>
        </w:rPr>
        <w:t>Жукова И.И.</w:t>
      </w:r>
      <w:r w:rsidRPr="007C632E">
        <w:rPr>
          <w:rFonts w:ascii="Times New Roman" w:hAnsi="Times New Roman" w:cs="Times New Roman"/>
          <w:bCs/>
          <w:sz w:val="28"/>
          <w:szCs w:val="28"/>
        </w:rPr>
        <w:t xml:space="preserve"> музыкальный руководитель. Районный методический семинар музыкальных </w:t>
      </w:r>
      <w:r w:rsidRPr="007C632E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руководителей</w:t>
      </w:r>
      <w:r w:rsidRPr="007C632E">
        <w:rPr>
          <w:rFonts w:ascii="Times New Roman" w:hAnsi="Times New Roman" w:cs="Times New Roman"/>
          <w:bCs/>
          <w:sz w:val="28"/>
          <w:szCs w:val="28"/>
        </w:rPr>
        <w:t xml:space="preserve"> на тему: «Праздники в детском саду: ценностные ориентиры и модели организации». Презентация опыта по теме: «Праздники в ДОО в контексте реализации ФГОС дошкольного образования» Дата проведения 08.04.2024г.</w:t>
      </w:r>
    </w:p>
    <w:p w:rsidR="0062543E" w:rsidRPr="007C632E" w:rsidRDefault="0062543E" w:rsidP="00C3240B">
      <w:pPr>
        <w:tabs>
          <w:tab w:val="left" w:pos="294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b/>
          <w:sz w:val="28"/>
          <w:szCs w:val="28"/>
        </w:rPr>
        <w:t>Корецкая В.В</w:t>
      </w:r>
      <w:r w:rsidRPr="007C632E">
        <w:rPr>
          <w:rFonts w:ascii="Times New Roman" w:hAnsi="Times New Roman" w:cs="Times New Roman"/>
          <w:sz w:val="28"/>
          <w:szCs w:val="28"/>
        </w:rPr>
        <w:t>. воспитатель.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Семинар №2 РМО воспитателей «Реализация ФОП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>. Совокупные задачи воспитания в рамках «художественно – эстетического» и «социально – коммуникативного» развития дошкольников», показ открытого занятия по теме: «Космическое путешествие в мир эмоций». Дата проведения 10.04.2024г.</w:t>
      </w:r>
    </w:p>
    <w:p w:rsidR="0062543E" w:rsidRPr="007C632E" w:rsidRDefault="0062543E" w:rsidP="00C3240B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В 2023/2024 учебном году педагоги детского сада одержали победу и приняли участие во Всероссийских конкурсах:</w:t>
      </w:r>
    </w:p>
    <w:p w:rsidR="0062543E" w:rsidRPr="007C632E" w:rsidRDefault="0062543E" w:rsidP="0062543E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4253"/>
        <w:gridCol w:w="1808"/>
      </w:tblGrid>
      <w:tr w:rsidR="0062543E" w:rsidRPr="007C632E" w:rsidTr="0062543E">
        <w:trPr>
          <w:jc w:val="center"/>
        </w:trPr>
        <w:tc>
          <w:tcPr>
            <w:tcW w:w="2093" w:type="dxa"/>
          </w:tcPr>
          <w:p w:rsidR="0062543E" w:rsidRPr="007C632E" w:rsidRDefault="0062543E" w:rsidP="0062543E">
            <w:pPr>
              <w:ind w:firstLine="4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</w:t>
            </w:r>
          </w:p>
        </w:tc>
        <w:tc>
          <w:tcPr>
            <w:tcW w:w="1417" w:type="dxa"/>
          </w:tcPr>
          <w:p w:rsidR="0062543E" w:rsidRPr="007C632E" w:rsidRDefault="0062543E" w:rsidP="0062543E">
            <w:pPr>
              <w:ind w:firstLine="4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253" w:type="dxa"/>
          </w:tcPr>
          <w:p w:rsidR="0062543E" w:rsidRPr="007C632E" w:rsidRDefault="0062543E" w:rsidP="0062543E">
            <w:pPr>
              <w:ind w:firstLine="4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Результативность   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ind w:firstLine="4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 </w:t>
            </w:r>
          </w:p>
        </w:tc>
      </w:tr>
      <w:tr w:rsidR="0062543E" w:rsidRPr="007C632E" w:rsidTr="0062543E">
        <w:trPr>
          <w:trHeight w:val="776"/>
          <w:jc w:val="center"/>
        </w:trPr>
        <w:tc>
          <w:tcPr>
            <w:tcW w:w="2093" w:type="dxa"/>
            <w:vMerge w:val="restart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Жукова И.И.</w:t>
            </w:r>
          </w:p>
        </w:tc>
        <w:tc>
          <w:tcPr>
            <w:tcW w:w="1417" w:type="dxa"/>
            <w:vMerge w:val="restart"/>
          </w:tcPr>
          <w:p w:rsidR="0062543E" w:rsidRPr="007C632E" w:rsidRDefault="0062543E" w:rsidP="0062543E">
            <w:pPr>
              <w:ind w:firstLine="4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543E" w:rsidRPr="007C632E" w:rsidRDefault="0062543E" w:rsidP="006254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43E" w:rsidRPr="007C632E" w:rsidRDefault="0062543E" w:rsidP="006254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 г.</w:t>
            </w:r>
          </w:p>
        </w:tc>
        <w:tc>
          <w:tcPr>
            <w:tcW w:w="4253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 Всероссийского   конкурса «Актёрское мастерство»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 победителя за 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 </w:t>
            </w:r>
          </w:p>
        </w:tc>
      </w:tr>
      <w:tr w:rsidR="0062543E" w:rsidRPr="007C632E" w:rsidTr="0062543E">
        <w:trPr>
          <w:trHeight w:val="426"/>
          <w:jc w:val="center"/>
        </w:trPr>
        <w:tc>
          <w:tcPr>
            <w:tcW w:w="2093" w:type="dxa"/>
            <w:vMerge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2543E" w:rsidRPr="007C632E" w:rsidRDefault="0062543E" w:rsidP="006254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 лучший конспект «Путешествие в страну красивой речи»</w:t>
            </w:r>
          </w:p>
        </w:tc>
        <w:tc>
          <w:tcPr>
            <w:tcW w:w="1808" w:type="dxa"/>
          </w:tcPr>
          <w:p w:rsidR="0062543E" w:rsidRPr="007C632E" w:rsidRDefault="0062543E" w:rsidP="006254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 победителя за 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C6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</w:tr>
    </w:tbl>
    <w:p w:rsidR="0062543E" w:rsidRPr="007C632E" w:rsidRDefault="0062543E" w:rsidP="0062543E">
      <w:pPr>
        <w:tabs>
          <w:tab w:val="left" w:pos="2943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2543E" w:rsidRPr="007C632E" w:rsidRDefault="0062543E" w:rsidP="009062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В  рамках самообразования и повышения педагогической компетенции, в 2023/2024  году педагоги детского сада в дистанционном формате приняли участие в следующих мероприятиях:</w:t>
      </w:r>
    </w:p>
    <w:p w:rsidR="0062543E" w:rsidRPr="007C632E" w:rsidRDefault="0062543E" w:rsidP="006254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0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530"/>
        <w:gridCol w:w="2073"/>
      </w:tblGrid>
      <w:tr w:rsidR="0062543E" w:rsidRPr="007C632E" w:rsidTr="0062543E">
        <w:trPr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Название, место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Дата участия  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Результат  </w:t>
            </w:r>
          </w:p>
        </w:tc>
      </w:tr>
      <w:tr w:rsidR="0062543E" w:rsidRPr="007C632E" w:rsidTr="0062543E">
        <w:trPr>
          <w:trHeight w:val="788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Вебинар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«Йога как инструмент здоровья и благополучия современного человека»</w:t>
            </w:r>
          </w:p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.С</w:t>
            </w:r>
            <w:proofErr w:type="gram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моленск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ООО «</w:t>
            </w: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Инфоурок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» 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15.08.2023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Возлюбленная Н.Н.</w:t>
            </w:r>
          </w:p>
        </w:tc>
      </w:tr>
      <w:tr w:rsidR="0062543E" w:rsidRPr="007C632E" w:rsidTr="0062543E">
        <w:trPr>
          <w:trHeight w:val="763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Открытая сессия «Нововведения в новом учебном году 2023» </w:t>
            </w: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.С</w:t>
            </w:r>
            <w:proofErr w:type="gram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моленск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ООО «</w:t>
            </w: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Инфоурок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»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19.08.2023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Возлюбленная </w:t>
            </w: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Н.Н.</w:t>
            </w:r>
          </w:p>
        </w:tc>
      </w:tr>
      <w:tr w:rsidR="0062543E" w:rsidRPr="007C632E" w:rsidTr="0062543E">
        <w:trPr>
          <w:trHeight w:val="788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Вебинар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«Коммуникации в кризисных ситуациях»</w:t>
            </w:r>
          </w:p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.С</w:t>
            </w:r>
            <w:proofErr w:type="gram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моленск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ООО «</w:t>
            </w: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Инфоурок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»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29.08.2023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Возлюбленная Н.Н.</w:t>
            </w:r>
          </w:p>
        </w:tc>
      </w:tr>
      <w:tr w:rsidR="0062543E" w:rsidRPr="007C632E" w:rsidTr="0062543E">
        <w:trPr>
          <w:trHeight w:val="303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Видеолекция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«Взаимодействие с родителями воспитанников»  </w:t>
            </w:r>
          </w:p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.С</w:t>
            </w:r>
            <w:proofErr w:type="gram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моленск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ООО «</w:t>
            </w: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Инфоурок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»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12.09.2023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Свидетельство</w:t>
            </w:r>
          </w:p>
          <w:p w:rsidR="0062543E" w:rsidRPr="007C632E" w:rsidRDefault="0062543E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Возлюбленная Н.Н.</w:t>
            </w:r>
          </w:p>
        </w:tc>
      </w:tr>
      <w:tr w:rsidR="0062543E" w:rsidRPr="007C632E" w:rsidTr="0062543E">
        <w:trPr>
          <w:trHeight w:val="714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</w:t>
            </w: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организации образовательного и воспитательного процесса» МЦОНП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20.09.2023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Кулешова С.В.</w:t>
            </w:r>
          </w:p>
        </w:tc>
      </w:tr>
      <w:tr w:rsidR="0062543E" w:rsidRPr="007C632E" w:rsidTr="0062543E">
        <w:trPr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C632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Вебинар</w:t>
            </w:r>
            <w:proofErr w:type="spellEnd"/>
            <w:r w:rsidRPr="007C632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«Логопедический массаж: дифференцированные приемы </w:t>
            </w:r>
            <w:proofErr w:type="spellStart"/>
            <w:r w:rsidRPr="007C632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коррекционно</w:t>
            </w:r>
            <w:proofErr w:type="spellEnd"/>
            <w:r w:rsidRPr="007C632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– развивающего воздействия»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13.10.2023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Леухина</w:t>
            </w:r>
            <w:proofErr w:type="spellEnd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62543E" w:rsidRPr="007C632E" w:rsidTr="0062543E">
        <w:trPr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навыков чтения с помощью интерактивных упражнений» </w:t>
            </w: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Мерсибо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18.10.2023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Кулешова С.В.        </w:t>
            </w:r>
          </w:p>
        </w:tc>
      </w:tr>
      <w:tr w:rsidR="0062543E" w:rsidRPr="007C632E" w:rsidTr="0062543E">
        <w:trPr>
          <w:trHeight w:val="564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C632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Вебинар</w:t>
            </w:r>
            <w:proofErr w:type="spellEnd"/>
            <w:r w:rsidRPr="007C632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«Развивающие игры с детьми младшего дошкольного возраста. Индивидуальные групповые занятия» </w:t>
            </w:r>
            <w:proofErr w:type="spellStart"/>
            <w:r w:rsidRPr="007C632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Мерсибо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25.10.2023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Кулешова С.В. </w:t>
            </w:r>
          </w:p>
        </w:tc>
      </w:tr>
      <w:tr w:rsidR="0062543E" w:rsidRPr="007C632E" w:rsidTr="0062543E">
        <w:trPr>
          <w:trHeight w:val="951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Открытая сессия «Что должен знать педагог о когнитивных основах обучения»</w:t>
            </w:r>
          </w:p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.С</w:t>
            </w:r>
            <w:proofErr w:type="gram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моленск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ООО «</w:t>
            </w: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Инфоурок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» </w:t>
            </w:r>
          </w:p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28.10.2023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Возлюбленная Н.Н.</w:t>
            </w:r>
          </w:p>
        </w:tc>
      </w:tr>
      <w:tr w:rsidR="0062543E" w:rsidRPr="007C632E" w:rsidTr="0062543E">
        <w:trPr>
          <w:trHeight w:val="393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Онлайн-мероприятие «Консультация эксперта в сфере специального образования. Выстраивание диалога между педагогами и родителями детей с особенностями развития»</w:t>
            </w:r>
          </w:p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.С</w:t>
            </w:r>
            <w:proofErr w:type="gram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моленск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ООО «</w:t>
            </w: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Инфоурок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» </w:t>
            </w:r>
          </w:p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20.11.2023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Возлюбленная Н.Н.</w:t>
            </w:r>
          </w:p>
        </w:tc>
      </w:tr>
      <w:tr w:rsidR="0062543E" w:rsidRPr="007C632E" w:rsidTr="0062543E">
        <w:trPr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6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7C6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«Интерактивные способы создания уникального материала для домашних и коррекционных занятий с дошкольниками»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22.11.2023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Леухина</w:t>
            </w:r>
            <w:proofErr w:type="spellEnd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62543E" w:rsidRPr="007C632E" w:rsidTr="0062543E">
        <w:trPr>
          <w:trHeight w:val="588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C632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Вебинар</w:t>
            </w:r>
            <w:proofErr w:type="spellEnd"/>
            <w:r w:rsidRPr="007C632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«Эффективная организация игрового процесса в работе над звукопроизношением детей с ОВЗ»</w:t>
            </w:r>
          </w:p>
          <w:p w:rsidR="0062543E" w:rsidRPr="007C632E" w:rsidRDefault="0062543E" w:rsidP="0062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20.12.2023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Леухина</w:t>
            </w:r>
            <w:proofErr w:type="spellEnd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62543E" w:rsidRPr="007C632E" w:rsidTr="0062543E">
        <w:trPr>
          <w:trHeight w:val="163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C632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Форум педагоги России тема: «Инновации в образовании и реализация национальных проектов»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02.01.2024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Рашевская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Т.А.</w:t>
            </w:r>
          </w:p>
        </w:tc>
      </w:tr>
      <w:tr w:rsidR="0062543E" w:rsidRPr="007C632E" w:rsidTr="0062543E">
        <w:trPr>
          <w:trHeight w:val="801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«Активизация речи у детей с ТНР с помощью интерактивных игр на занятиях логопеда и воспитателя»   «</w:t>
            </w: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Мерсибо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Леухина</w:t>
            </w:r>
            <w:proofErr w:type="spellEnd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 </w:t>
            </w:r>
          </w:p>
        </w:tc>
      </w:tr>
      <w:tr w:rsidR="0062543E" w:rsidRPr="007C632E" w:rsidTr="0062543E">
        <w:trPr>
          <w:trHeight w:val="213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Онлайн-конференция «Точки роста современного </w:t>
            </w: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педагога: изучаем ФОП и ФАОП дошкольного образования»</w:t>
            </w:r>
          </w:p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.С</w:t>
            </w:r>
            <w:proofErr w:type="gram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моленск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ООО «</w:t>
            </w: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Инфоурок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» </w:t>
            </w:r>
          </w:p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18.01.2024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Свидетельство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lastRenderedPageBreak/>
              <w:t>Возлюбленная Н.Н.</w:t>
            </w:r>
          </w:p>
        </w:tc>
      </w:tr>
      <w:tr w:rsidR="0062543E" w:rsidRPr="007C632E" w:rsidTr="0062543E">
        <w:trPr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16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Онлайн-марафон  «</w:t>
            </w: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Звукопостановка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: самые эффективные способы диагностики и коррекции» 23-25 01. 24 Портал «Лого Эксперт»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25 01.20 24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Леухина</w:t>
            </w:r>
            <w:proofErr w:type="spellEnd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62543E" w:rsidRPr="007C632E" w:rsidTr="0062543E">
        <w:trPr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индивидуальной программы по развитию фонематических процессов у детей с ОВЗ с помощью игр и развивающих пособий»   «</w:t>
            </w: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Мерсибо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Леухина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62543E" w:rsidRPr="007C632E" w:rsidTr="0062543E">
        <w:trPr>
          <w:trHeight w:val="551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C632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Форум    «Качество дошкольного образования: оценка и управленческие решения»      Институт развития образования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Леухина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62543E" w:rsidRPr="007C632E" w:rsidTr="0062543E">
        <w:trPr>
          <w:trHeight w:val="200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Форум «Качество дошкольного образования: оценка и управленческие решения»</w:t>
            </w:r>
          </w:p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.Р</w:t>
            </w:r>
            <w:proofErr w:type="gram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остов-на-Дону </w:t>
            </w:r>
          </w:p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19.03.2024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15 человек</w:t>
            </w:r>
          </w:p>
        </w:tc>
      </w:tr>
      <w:tr w:rsidR="0062543E" w:rsidRPr="007C632E" w:rsidTr="0062543E">
        <w:trPr>
          <w:trHeight w:val="789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     «Взаимодействие учителя-логопеда и воспитателей комбинированной группы с помощью интерактивных игр «</w:t>
            </w: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Мерсибо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»   «</w:t>
            </w: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Мерсибо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Леухина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62543E" w:rsidRPr="007C632E" w:rsidTr="0062543E">
        <w:trPr>
          <w:trHeight w:val="225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Онлайн – семинар «Развитие памяти у детей у детей младшего дошкольного возраста в учебной деятельности»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Коренченко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Л.С.</w:t>
            </w:r>
          </w:p>
        </w:tc>
      </w:tr>
      <w:tr w:rsidR="0062543E" w:rsidRPr="007C632E" w:rsidTr="0062543E">
        <w:trPr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Онлайн-семинар    «Развитие внимания и памяти дошкольников с помощью дидактических игр»    ВШДА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Леухина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62543E" w:rsidRPr="007C632E" w:rsidTr="0062543E">
        <w:trPr>
          <w:trHeight w:val="538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   «Реализация ФОП ДО: проблемы и решения»    Институт развития образования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Леухина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62543E" w:rsidRPr="007C632E" w:rsidTr="0062543E">
        <w:trPr>
          <w:trHeight w:val="213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Форум педагоги России тема: «Исследовательская трансформация педагогического образования»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Сертификат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Рашевская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Т.А.</w:t>
            </w:r>
          </w:p>
        </w:tc>
      </w:tr>
      <w:tr w:rsidR="0062543E" w:rsidRPr="007C632E" w:rsidTr="0062543E">
        <w:trPr>
          <w:trHeight w:val="1077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Онлайн-марафон   «Распрекрасные дети и их родители: алгоритмы комплексного психолого-педагогического сопровождения семей, воспитывающих детей с ОВЗ»   Институт развития образования.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Леухина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62543E" w:rsidRPr="007C632E" w:rsidTr="0062543E">
        <w:trPr>
          <w:trHeight w:val="188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Онлайн – семинар «Развивающая предметно – пространственная среда как условие реализации ФГОС </w:t>
            </w:r>
            <w:proofErr w:type="gram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Коренченко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Л.С.</w:t>
            </w:r>
          </w:p>
        </w:tc>
      </w:tr>
      <w:tr w:rsidR="0062543E" w:rsidRPr="007C632E" w:rsidTr="0062543E">
        <w:trPr>
          <w:trHeight w:val="676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Онлайн-марафон «Педагогическая поддержка и просвещение родителей в условиях взаимодействия образовательной организации и семьи»   Институт развития образования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17.05.2024г.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</w:p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Леухина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</w:tc>
      </w:tr>
      <w:tr w:rsidR="0062543E" w:rsidRPr="007C632E" w:rsidTr="0062543E">
        <w:trPr>
          <w:trHeight w:val="976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28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Марафон лучших практик «Семейные </w:t>
            </w: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ценностти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традиции: маршруты взаимодействия с семьей».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Сертификат Ковалёва Е.В.</w:t>
            </w:r>
          </w:p>
        </w:tc>
      </w:tr>
      <w:tr w:rsidR="0062543E" w:rsidRPr="007C632E" w:rsidTr="0062543E">
        <w:trPr>
          <w:trHeight w:val="230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«Обзор бесплатных возможностей портала </w:t>
            </w: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Мерсибо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в ежедневной практике детского специалиста»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Сертификат Ковалёва Е.В.</w:t>
            </w:r>
          </w:p>
        </w:tc>
      </w:tr>
      <w:tr w:rsidR="0062543E" w:rsidRPr="007C632E" w:rsidTr="0062543E">
        <w:trPr>
          <w:trHeight w:val="288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« Развивающие игры в ежедневной </w:t>
            </w: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пракике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 логопеда: от грамматики до </w:t>
            </w:r>
            <w:proofErr w:type="spellStart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звуковки</w:t>
            </w:r>
            <w:proofErr w:type="spellEnd"/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Сертификат Ковалёва Е.В.</w:t>
            </w:r>
          </w:p>
        </w:tc>
      </w:tr>
      <w:tr w:rsidR="0062543E" w:rsidRPr="007C632E" w:rsidTr="0062543E">
        <w:trPr>
          <w:trHeight w:val="939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Онлайн-мероприятие «Самообразование как ключ к карьерному росту специалиста»</w:t>
            </w:r>
          </w:p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.С</w:t>
            </w:r>
            <w:proofErr w:type="gram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моленск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ООО «</w:t>
            </w: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Инфоурок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» 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28.05.2024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Сертификат</w:t>
            </w:r>
          </w:p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Возлюбленная Н.Н.</w:t>
            </w:r>
          </w:p>
        </w:tc>
      </w:tr>
      <w:tr w:rsidR="0062543E" w:rsidRPr="007C632E" w:rsidTr="0062543E">
        <w:trPr>
          <w:trHeight w:val="405"/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Онлайн-семинар «Секреты успешной подготовки к школе: эмоциональная готовность и практические умения»</w:t>
            </w:r>
          </w:p>
          <w:p w:rsidR="0062543E" w:rsidRPr="007C632E" w:rsidRDefault="0062543E" w:rsidP="0062543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</w:t>
            </w:r>
            <w:proofErr w:type="gram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.С</w:t>
            </w:r>
            <w:proofErr w:type="gram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моленск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ООО «</w:t>
            </w:r>
            <w:proofErr w:type="spellStart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Инфоурок</w:t>
            </w:r>
            <w:proofErr w:type="spellEnd"/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» 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31.05.2024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Сертификат</w:t>
            </w:r>
          </w:p>
          <w:p w:rsidR="0062543E" w:rsidRPr="007C632E" w:rsidRDefault="0062543E" w:rsidP="006254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kern w:val="3"/>
                <w:sz w:val="28"/>
                <w:szCs w:val="28"/>
              </w:rPr>
              <w:t>Возлюбленная Н.Н.</w:t>
            </w:r>
          </w:p>
        </w:tc>
      </w:tr>
      <w:tr w:rsidR="0062543E" w:rsidRPr="007C632E" w:rsidTr="0062543E">
        <w:trPr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Форум    «Педагоги России: Инновации в образовании»       Ростов-на-Дону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05.06.2024г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Леухина</w:t>
            </w:r>
            <w:proofErr w:type="spellEnd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Чернобаева</w:t>
            </w:r>
            <w:proofErr w:type="spellEnd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О.В.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Бикетова</w:t>
            </w:r>
            <w:proofErr w:type="spellEnd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62543E" w:rsidRPr="007C632E" w:rsidTr="0062543E">
        <w:trPr>
          <w:jc w:val="center"/>
        </w:trPr>
        <w:tc>
          <w:tcPr>
            <w:tcW w:w="567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238" w:type="dxa"/>
            <w:shd w:val="clear" w:color="auto" w:fill="auto"/>
          </w:tcPr>
          <w:p w:rsidR="0062543E" w:rsidRPr="007C632E" w:rsidRDefault="0062543E" w:rsidP="0062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 xml:space="preserve">КПК   «Реализация концепции суверенного образования в соответствии с ФГОС и ФОП»    </w:t>
            </w:r>
          </w:p>
        </w:tc>
        <w:tc>
          <w:tcPr>
            <w:tcW w:w="1530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7C632E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2073" w:type="dxa"/>
            <w:shd w:val="clear" w:color="auto" w:fill="auto"/>
          </w:tcPr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Сертификат 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Леухина</w:t>
            </w:r>
            <w:proofErr w:type="spellEnd"/>
            <w:r w:rsidRPr="007C632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О.В.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Чернобаева</w:t>
            </w:r>
            <w:proofErr w:type="spellEnd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О.В.</w:t>
            </w:r>
          </w:p>
          <w:p w:rsidR="0062543E" w:rsidRPr="007C632E" w:rsidRDefault="0062543E" w:rsidP="006254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Бикетова</w:t>
            </w:r>
            <w:proofErr w:type="spellEnd"/>
            <w:r w:rsidRPr="007C6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О.И</w:t>
            </w:r>
          </w:p>
        </w:tc>
      </w:tr>
    </w:tbl>
    <w:p w:rsidR="0062543E" w:rsidRPr="007C632E" w:rsidRDefault="0062543E" w:rsidP="006254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32E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62543E" w:rsidRPr="007C632E" w:rsidRDefault="0062543E" w:rsidP="006254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     </w:t>
      </w:r>
    </w:p>
    <w:p w:rsidR="0062543E" w:rsidRPr="007C632E" w:rsidRDefault="00B203B2" w:rsidP="00B203B2">
      <w:pPr>
        <w:spacing w:before="202" w:after="0" w:line="360" w:lineRule="auto"/>
        <w:ind w:right="267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C632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ывод:</w:t>
      </w:r>
      <w:r w:rsidRPr="007C632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течение 2023-2024 учебного года воспитанники, педагоги и родители являлись активными участниками в городских, областных, всероссийских и международных мероприятиях. Достижения воспитанников, педагогов отмечены грамотами и дипломами. </w:t>
      </w:r>
    </w:p>
    <w:p w:rsidR="008B1EAB" w:rsidRPr="008B1EAB" w:rsidRDefault="008B1EAB" w:rsidP="008B1EAB">
      <w:pPr>
        <w:autoSpaceDN w:val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7. </w:t>
      </w:r>
      <w:proofErr w:type="spellStart"/>
      <w:r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Контрольная</w:t>
      </w:r>
      <w:proofErr w:type="spellEnd"/>
      <w:r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деятельность</w:t>
      </w:r>
      <w:proofErr w:type="spellEnd"/>
    </w:p>
    <w:p w:rsidR="008B1EAB" w:rsidRPr="008B1EAB" w:rsidRDefault="008B1EAB" w:rsidP="00906280">
      <w:p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протяжении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всего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осуществлялась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контрольно-аналитическая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работа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ходе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которой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исследовалась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изучалась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работа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всего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персонала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итогам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проверок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составлялись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отчеты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справки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основе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полученных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результатов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lastRenderedPageBreak/>
        <w:t>вырабатывались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рекомендации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определялись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пути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исправления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недостатков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исполнение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рекомендаций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проверялось</w:t>
      </w:r>
      <w:proofErr w:type="spellEnd"/>
      <w:r w:rsidRPr="008B1EA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8B1EAB" w:rsidRPr="008B1EAB" w:rsidRDefault="008B1EAB" w:rsidP="00906280">
      <w:p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ДОУ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осуществлялись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следующие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виды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контроля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</w:p>
    <w:p w:rsidR="008B1EAB" w:rsidRPr="008B1EAB" w:rsidRDefault="008B1EAB" w:rsidP="00906280">
      <w:pPr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- </w:t>
      </w:r>
      <w:proofErr w:type="spellStart"/>
      <w:r w:rsidRPr="008B1EAB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Комплексная</w:t>
      </w:r>
      <w:proofErr w:type="spellEnd"/>
      <w:r w:rsidRPr="008B1EAB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проверка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адаптации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группы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раннего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 готовность</w:t>
      </w:r>
      <w:r w:rsidRPr="008B1EAB"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 к школе.</w:t>
      </w:r>
    </w:p>
    <w:p w:rsidR="008B1EAB" w:rsidRPr="008B1EAB" w:rsidRDefault="008B1EAB" w:rsidP="00906280">
      <w:pPr>
        <w:tabs>
          <w:tab w:val="left" w:pos="709"/>
        </w:tabs>
        <w:autoSpaceDN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EAB">
        <w:rPr>
          <w:rFonts w:ascii="Times New Roman" w:hAnsi="Times New Roman" w:cs="Times New Roman"/>
          <w:i/>
          <w:sz w:val="28"/>
          <w:szCs w:val="28"/>
        </w:rPr>
        <w:t xml:space="preserve">          Тематический контроль:</w:t>
      </w:r>
    </w:p>
    <w:p w:rsidR="008B1EAB" w:rsidRPr="008B1EAB" w:rsidRDefault="008B1EAB" w:rsidP="00906280">
      <w:pPr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B1EAB">
        <w:rPr>
          <w:rFonts w:ascii="Times New Roman" w:hAnsi="Times New Roman" w:cs="Times New Roman"/>
          <w:sz w:val="28"/>
          <w:szCs w:val="28"/>
        </w:rPr>
        <w:t xml:space="preserve">1. </w:t>
      </w:r>
      <w:r w:rsidRPr="008B1E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Тема: </w:t>
      </w:r>
      <w:r w:rsidRPr="008B1EAB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Эффективность деятельности коллектива детского сада по формированию привычки к здоровому образу жизни у детей дошкольного возраста</w:t>
      </w:r>
      <w:r w:rsidRPr="008B1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8B1E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54BC1" w:rsidRPr="00A54BC1" w:rsidRDefault="008B1EAB" w:rsidP="009062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1EAB">
        <w:rPr>
          <w:rFonts w:ascii="Times New Roman" w:hAnsi="Times New Roman" w:cs="Times New Roman"/>
          <w:bCs/>
          <w:sz w:val="28"/>
          <w:szCs w:val="28"/>
          <w:lang w:eastAsia="ru-RU"/>
        </w:rPr>
        <w:t>Цель</w:t>
      </w:r>
      <w:r w:rsidRPr="008B1EA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54BC1" w:rsidRPr="00A54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эффективности деятельности коллектива детского сада по формированию</w:t>
      </w:r>
      <w:r w:rsidR="00A54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54BC1" w:rsidRPr="00A54B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привычки к здоровому образу жизни у детей дошкольного возраста.</w:t>
      </w:r>
    </w:p>
    <w:p w:rsidR="008B1EAB" w:rsidRPr="008B1EAB" w:rsidRDefault="008B1EAB" w:rsidP="00906280">
      <w:pPr>
        <w:tabs>
          <w:tab w:val="left" w:pos="709"/>
        </w:tabs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B1EAB">
        <w:rPr>
          <w:rFonts w:ascii="Times New Roman" w:hAnsi="Times New Roman" w:cs="Times New Roman"/>
          <w:sz w:val="28"/>
          <w:szCs w:val="28"/>
        </w:rPr>
        <w:t xml:space="preserve">          Для каждого вида контроля старшим воспитателем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</w:t>
      </w:r>
    </w:p>
    <w:p w:rsidR="008B1EAB" w:rsidRPr="008B1EAB" w:rsidRDefault="008B1EAB" w:rsidP="00906280">
      <w:p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proofErr w:type="spellStart"/>
      <w:r w:rsidRPr="008B1EAB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Мониторинг</w:t>
      </w:r>
      <w:proofErr w:type="spellEnd"/>
      <w:r w:rsidRPr="008B1EAB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>:</w:t>
      </w:r>
    </w:p>
    <w:p w:rsidR="008B1EAB" w:rsidRPr="008B1EAB" w:rsidRDefault="008B1EAB" w:rsidP="00906280">
      <w:pPr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i/>
          <w:kern w:val="3"/>
          <w:sz w:val="28"/>
          <w:szCs w:val="28"/>
          <w:lang w:val="de-DE" w:eastAsia="ja-JP" w:bidi="fa-IR"/>
        </w:rPr>
        <w:t xml:space="preserve">   -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Диагностика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уровня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проводимая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начале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конце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учебного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показала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что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справляются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требованиями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ДОУ;</w:t>
      </w:r>
    </w:p>
    <w:p w:rsidR="008B1EAB" w:rsidRPr="008B1EAB" w:rsidRDefault="008B1EAB" w:rsidP="00906280">
      <w:pPr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-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Анализ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интеллектуальной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социальной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готовности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подготовительной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группы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школьному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обучению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даёт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возможность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сделать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вывод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готовы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обучению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школе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8B1EAB" w:rsidRPr="008B1EAB" w:rsidRDefault="008B1EAB" w:rsidP="00906280">
      <w:pPr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-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оздоровительной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ДОУ: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изучение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анализ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адаптации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вновь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прибывших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посещение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анализ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утренних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гимнастик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посещение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анализ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закаливающих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процедур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прогулок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целью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двигательной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активности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возрастом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анализ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заболеваемости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8B1EAB" w:rsidRPr="008B1EAB" w:rsidRDefault="008B1EAB" w:rsidP="00906280">
      <w:pPr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-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питания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8B1EAB" w:rsidRPr="008B1EAB" w:rsidRDefault="008B1EAB" w:rsidP="00906280">
      <w:pPr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-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Состояние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планирования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воспитательно-образовательного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процесса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8B1EAB" w:rsidRPr="008B1EAB" w:rsidRDefault="008B1EAB" w:rsidP="00906280">
      <w:p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Выводы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:</w:t>
      </w:r>
      <w:r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Контроль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направлен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совершенствование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коллектива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достижение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высоких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результатов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 </w:t>
      </w:r>
    </w:p>
    <w:p w:rsidR="002A3DB0" w:rsidRPr="00A54BC1" w:rsidRDefault="008B1EAB" w:rsidP="00A54BC1">
      <w:pPr>
        <w:autoSpaceDN w:val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                                                                                    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</w:p>
    <w:p w:rsidR="003F6ABC" w:rsidRDefault="003F6ABC" w:rsidP="00A54BC1">
      <w:pPr>
        <w:autoSpaceDN w:val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2A3DB0" w:rsidRPr="00A54BC1" w:rsidRDefault="008B1EAB" w:rsidP="00A54BC1">
      <w:pPr>
        <w:autoSpaceDN w:val="0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lastRenderedPageBreak/>
        <w:t>8</w:t>
      </w:r>
      <w:r w:rsidR="002A3DB0"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. </w:t>
      </w:r>
      <w:proofErr w:type="spellStart"/>
      <w:r w:rsidR="002A3DB0"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Ана</w:t>
      </w:r>
      <w:r w:rsidR="00EF16B7"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лиз</w:t>
      </w:r>
      <w:proofErr w:type="spellEnd"/>
      <w:r w:rsidR="00EF16B7"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F16B7"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предметно-развивающей</w:t>
      </w:r>
      <w:proofErr w:type="spellEnd"/>
      <w:r w:rsidR="00EF16B7"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F16B7" w:rsidRPr="008B1EAB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среды</w:t>
      </w:r>
      <w:proofErr w:type="spellEnd"/>
    </w:p>
    <w:p w:rsidR="002A3DB0" w:rsidRPr="008B1EAB" w:rsidRDefault="002A3DB0" w:rsidP="00906280">
      <w:p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Предметно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развивающая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организованная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педагогами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служит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интересам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потребностям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её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элементы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- (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оборудование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игрушки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дидактический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 -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полноценному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развитию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ребенка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2A3DB0" w:rsidRPr="008B1EAB" w:rsidRDefault="002A3DB0" w:rsidP="00906280">
      <w:pPr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Развивающая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предметная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ДОУ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оборудована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учётом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возрастных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особенностей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ребёнка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2A3DB0" w:rsidRPr="008B1EAB" w:rsidRDefault="002A3DB0" w:rsidP="00906280">
      <w:pPr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каждой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группе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имеются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книжные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уголки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которых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достаточное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количество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детской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художественной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литературы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оформлены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тематические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выставки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группах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центров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речевой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активности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позволяет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детям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продолжить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интересную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работу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начатую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самостоятельной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или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совместной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воспитателем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речевому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развитию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успешно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решаются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театрализованной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   </w:t>
      </w:r>
    </w:p>
    <w:p w:rsidR="002A3DB0" w:rsidRPr="008B1EAB" w:rsidRDefault="002A3DB0" w:rsidP="00906280">
      <w:p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ДОУ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развивающая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разделу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Познавательное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». В 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каждой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группе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ознакомления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свойствами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сыпучие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твердые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жидкие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др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оборудование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экспериментов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представленной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теме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воронки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тазики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сосуды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),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риборы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микроскоп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лупы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весы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часы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элементарные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устройства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макеты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демонстрации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каких-либо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явлений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свойств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аглядные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модели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познавательной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схемы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редметы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рукотворного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мира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обследования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преобразования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Имеется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наглядный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накопления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познавательного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опыта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предметы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старины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муляжи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иллюстрации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коллекции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макеты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гербарии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др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2A3DB0" w:rsidRPr="008B1EAB" w:rsidRDefault="002A3DB0" w:rsidP="00906280">
      <w:p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группах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представлены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материалы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представлений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истории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цивилизации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уголки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истории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культуре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них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воспитанники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могут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знакомиться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бытом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традициями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Родного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края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Уголки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ОБЖ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валеологии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пополнились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картотеками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занятий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А в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речевых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зонах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воспитатели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средних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старших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групп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оформили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папки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алгоритмами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рассказов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2A3DB0" w:rsidRPr="008B1EAB" w:rsidRDefault="002A3DB0" w:rsidP="00906280">
      <w:p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Организация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предметно-развивающей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среды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ДОУ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удовлетворяет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потребности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стимулирует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их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8B1EA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   </w:t>
      </w:r>
    </w:p>
    <w:p w:rsidR="002A3DB0" w:rsidRPr="008B1EAB" w:rsidRDefault="002A3DB0" w:rsidP="00906280">
      <w:pPr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F6ABC" w:rsidRDefault="003F6ABC" w:rsidP="00EF16B7">
      <w:pPr>
        <w:autoSpaceDN w:val="0"/>
        <w:ind w:left="2880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</w:p>
    <w:p w:rsidR="003F6ABC" w:rsidRDefault="003F6ABC" w:rsidP="00EF16B7">
      <w:pPr>
        <w:autoSpaceDN w:val="0"/>
        <w:ind w:left="2880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</w:p>
    <w:p w:rsidR="002A3DB0" w:rsidRPr="00EF16B7" w:rsidRDefault="008B1EAB" w:rsidP="00EF16B7">
      <w:pPr>
        <w:autoSpaceDN w:val="0"/>
        <w:ind w:left="2880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lastRenderedPageBreak/>
        <w:t>9</w:t>
      </w:r>
      <w:r w:rsidR="00EF16B7" w:rsidRPr="00EF16B7"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 xml:space="preserve">. </w:t>
      </w:r>
      <w:r w:rsidR="002A3DB0" w:rsidRPr="00EF16B7">
        <w:rPr>
          <w:rFonts w:ascii="Times New Roman" w:eastAsia="Calibri" w:hAnsi="Times New Roman" w:cs="Times New Roman"/>
          <w:b/>
          <w:kern w:val="3"/>
          <w:sz w:val="28"/>
          <w:szCs w:val="28"/>
          <w:lang w:eastAsia="ja-JP" w:bidi="fa-IR"/>
        </w:rPr>
        <w:t>Материально-техническая база ДОУ</w:t>
      </w:r>
    </w:p>
    <w:p w:rsidR="002A3DB0" w:rsidRPr="007C632E" w:rsidRDefault="002A3DB0" w:rsidP="00906280">
      <w:p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 Материально-технические и медико-социальные условия пребывания детей в ДОУ</w:t>
      </w:r>
      <w:r w:rsidRPr="007C632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соответствуют требованиям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СанПин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 водоснабжение, канализация, отопление находятся в удовлетворительном состоянии.</w:t>
      </w:r>
    </w:p>
    <w:p w:rsidR="002A3DB0" w:rsidRPr="007C632E" w:rsidRDefault="002A3DB0" w:rsidP="00906280">
      <w:pPr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Текущий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ремонт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осуществляется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соответственно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плана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подготовки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учреждения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новому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учебному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году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2A3DB0" w:rsidRPr="007C632E" w:rsidRDefault="002A3DB0" w:rsidP="00906280">
      <w:pPr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Приобретены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игрушки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пособия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игровой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учебной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приобретены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канцтовары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обеспечения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образовательных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целей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Пополнены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игровые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уголки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всех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возрастных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группах</w:t>
      </w:r>
      <w:proofErr w:type="spellEnd"/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2A3DB0" w:rsidRPr="007C632E" w:rsidRDefault="002A3DB0" w:rsidP="00906280">
      <w:pPr>
        <w:tabs>
          <w:tab w:val="left" w:pos="709"/>
        </w:tabs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 </w:t>
      </w:r>
      <w:r w:rsidRPr="007C632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Вывод:</w:t>
      </w:r>
      <w:r w:rsidRPr="007C632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Укрепление материально-технической базы осуществляется на достаточном уровне.</w:t>
      </w:r>
      <w:r w:rsidRPr="007C632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</w:p>
    <w:p w:rsidR="002A3DB0" w:rsidRPr="007C632E" w:rsidRDefault="002A3DB0" w:rsidP="002A3DB0">
      <w:pPr>
        <w:tabs>
          <w:tab w:val="left" w:pos="1688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1D55" w:rsidRPr="00463065" w:rsidRDefault="008B1EAB" w:rsidP="00463065">
      <w:pPr>
        <w:autoSpaceDN w:val="0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10</w:t>
      </w:r>
      <w:r w:rsidR="00463065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463065" w:rsidRPr="001D32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Выводы о деятельности ДОУ и перспективы его развития</w:t>
      </w:r>
    </w:p>
    <w:p w:rsidR="00631D55" w:rsidRPr="007C632E" w:rsidRDefault="00631D55" w:rsidP="0090628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Общий вывод: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t> результаты работы учреждения соответствуют требованиям государства, запросам родителей:</w:t>
      </w:r>
    </w:p>
    <w:p w:rsidR="00631D55" w:rsidRPr="007C632E" w:rsidRDefault="00631D55" w:rsidP="00906280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педагогическими работниками детский сад укомплектован полностью;</w:t>
      </w:r>
    </w:p>
    <w:p w:rsidR="00631D55" w:rsidRPr="007C632E" w:rsidRDefault="00631D55" w:rsidP="00906280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профессиональная компетентность педагогических работников: на 2024 год 67</w:t>
      </w:r>
      <w:r w:rsidR="00906280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от общего педагогического состава имеют квалификационную категорию, 60 % педагогов имеют высшее педагогическое образование;</w:t>
      </w:r>
    </w:p>
    <w:p w:rsidR="00631D55" w:rsidRPr="007C632E" w:rsidRDefault="00631D55" w:rsidP="00906280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достаточное усвоение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программы ДО: средний процент  усвоения программы за учебный год  составил 88% . Разработаны и апробированы индивидуальные образовательные маршруты сопровождения детей. Высок процент оздоровления детей, индекс здоровья повысился;</w:t>
      </w:r>
    </w:p>
    <w:p w:rsidR="00631D55" w:rsidRPr="007C632E" w:rsidRDefault="00631D55" w:rsidP="00906280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улучшилась РППС: приобретены дидактические пособия, игры, игрушки, методическая литература;</w:t>
      </w:r>
    </w:p>
    <w:p w:rsidR="00631D55" w:rsidRPr="007C632E" w:rsidRDefault="00631D55" w:rsidP="00906280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высокая заинтересованность родителей воспитанников результатами воспитания и обучения детей, результатами деятельности детского сада в целом — 68% родителей удовлетворены образовательной программой детского сада;</w:t>
      </w:r>
    </w:p>
    <w:p w:rsidR="00631D55" w:rsidRPr="007C632E" w:rsidRDefault="00631D55" w:rsidP="00906280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наблюдается активное участие педагогических работников в методических мероприятиях различного уровня, трансляции опыта работы в муниципальной системе образования;</w:t>
      </w:r>
    </w:p>
    <w:p w:rsidR="00631D55" w:rsidRPr="007C632E" w:rsidRDefault="00631D55" w:rsidP="00906280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расширилась работа в социуме: с учреждениями культуры, другими образовательными учреждениями;</w:t>
      </w:r>
    </w:p>
    <w:p w:rsidR="00631D55" w:rsidRPr="007C632E" w:rsidRDefault="00631D55" w:rsidP="00906280">
      <w:pPr>
        <w:numPr>
          <w:ilvl w:val="0"/>
          <w:numId w:val="32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требования пожарной безопасности и антитеррористической защищенности соблюдены полностью.</w:t>
      </w:r>
    </w:p>
    <w:p w:rsidR="00631D55" w:rsidRPr="007C632E" w:rsidRDefault="00631D55" w:rsidP="0090628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Наряду с качественными показателями развития учреждения отмечаются и некоторые проблемы:</w:t>
      </w:r>
    </w:p>
    <w:p w:rsidR="00631D55" w:rsidRPr="007C632E" w:rsidRDefault="00631D55" w:rsidP="00906280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требуется улучшение условий для организации прогулок детей (оборудование прогулочных участков в соответствии с требованиями санитарных правил);</w:t>
      </w:r>
    </w:p>
    <w:p w:rsidR="00631D55" w:rsidRPr="007C632E" w:rsidRDefault="00631D55" w:rsidP="00906280">
      <w:pPr>
        <w:numPr>
          <w:ilvl w:val="0"/>
          <w:numId w:val="33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улучшение материально-технического оснащения образовательного процесса: обеспечение каждого педагога рабочим местом, оснащенным ИКТ-технологиями, методическими пособиями в соответствии с ФГОС и ФОП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1D55" w:rsidRPr="007C632E" w:rsidRDefault="00631D55" w:rsidP="0090628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На 2024/25 учебный год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исходя из проблем,  которые выявили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 xml:space="preserve"> в ходе анализа, спроектировали задачи образовательной деятельности на новый учебный год:</w:t>
      </w:r>
    </w:p>
    <w:p w:rsidR="00631D55" w:rsidRPr="007C632E" w:rsidRDefault="00631D55" w:rsidP="00906280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совершенствовать нормативно-правовую базу ДОО в соответствии с действующим законодательством;</w:t>
      </w:r>
    </w:p>
    <w:p w:rsidR="00631D55" w:rsidRPr="007C632E" w:rsidRDefault="00631D55" w:rsidP="00906280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31D55" w:rsidRPr="007C632E" w:rsidRDefault="00631D55" w:rsidP="00906280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создание в группах ДОУ развивающего игрового пространства с учётом современных требований, открывающее возможности для позитивной социализации детей, их личностного развития и обогащения различных видов детской деятельности;</w:t>
      </w:r>
    </w:p>
    <w:p w:rsidR="00631D55" w:rsidRPr="007C632E" w:rsidRDefault="00631D55" w:rsidP="00906280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совершенствовать модель физкультурно-оздоровительной работы в ДОО;</w:t>
      </w:r>
    </w:p>
    <w:p w:rsidR="00631D55" w:rsidRPr="007C632E" w:rsidRDefault="00631D55" w:rsidP="00906280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организовать участие воспитанников и педагогов детского сада в конкурсах различного уровня;</w:t>
      </w:r>
    </w:p>
    <w:p w:rsidR="00631D55" w:rsidRPr="007C632E" w:rsidRDefault="00631D55" w:rsidP="00906280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создать в ДОО условия для обеспечения интеллектуального развития детей старшего дошкольного возраста в условиях реализации ФГОС и ФОП </w:t>
      </w:r>
      <w:proofErr w:type="gramStart"/>
      <w:r w:rsidRPr="007C632E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7C63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1D55" w:rsidRPr="007C632E" w:rsidRDefault="00631D55" w:rsidP="00906280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организовать повышение профессиональной компетентности педагогов (аттестация, курсовая подготовка, сетевое взаимодействие, организация мастер-классов педагогов в ДОО и участие в межрегиональных, муниципальных конкурсах);</w:t>
      </w:r>
    </w:p>
    <w:p w:rsidR="00631D55" w:rsidRPr="007C632E" w:rsidRDefault="00631D55" w:rsidP="00906280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организовать реализацию инновационной деятельности;</w:t>
      </w:r>
    </w:p>
    <w:p w:rsidR="00631D55" w:rsidRPr="007C632E" w:rsidRDefault="00631D55" w:rsidP="00906280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обеспечить индивидуальное сопровождение воспитанников с ОВЗ;</w:t>
      </w:r>
    </w:p>
    <w:p w:rsidR="00631D55" w:rsidRPr="007C632E" w:rsidRDefault="00631D55" w:rsidP="00906280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организовать эффективные формы взаимодействия с семьей;</w:t>
      </w:r>
    </w:p>
    <w:p w:rsidR="00631D55" w:rsidRPr="007C632E" w:rsidRDefault="00631D55" w:rsidP="00906280">
      <w:pPr>
        <w:numPr>
          <w:ilvl w:val="0"/>
          <w:numId w:val="34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32E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открытых образовательных мероприятий с детьми с присутствием и непосредственным участием родителей воспитанников;</w:t>
      </w:r>
    </w:p>
    <w:p w:rsidR="00631D55" w:rsidRPr="007C632E" w:rsidRDefault="00631D55" w:rsidP="00906280">
      <w:p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B0" w:rsidRPr="007C632E" w:rsidRDefault="002A3DB0" w:rsidP="002A3DB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C632E">
        <w:rPr>
          <w:rFonts w:cs="Times New Roman"/>
          <w:b/>
          <w:sz w:val="28"/>
          <w:szCs w:val="28"/>
          <w:lang w:val="ru-RU"/>
        </w:rPr>
        <w:t xml:space="preserve"> </w:t>
      </w:r>
    </w:p>
    <w:p w:rsidR="00A26A59" w:rsidRPr="007C632E" w:rsidRDefault="00A26A59" w:rsidP="00957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6A59" w:rsidRPr="007C632E" w:rsidSect="003F6ABC">
      <w:footerReference w:type="default" r:id="rId1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E7" w:rsidRDefault="005D45E7" w:rsidP="00B16465">
      <w:pPr>
        <w:spacing w:after="0" w:line="240" w:lineRule="auto"/>
      </w:pPr>
      <w:r>
        <w:separator/>
      </w:r>
    </w:p>
  </w:endnote>
  <w:endnote w:type="continuationSeparator" w:id="0">
    <w:p w:rsidR="005D45E7" w:rsidRDefault="005D45E7" w:rsidP="00B1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30940"/>
    </w:sdtPr>
    <w:sdtEndPr/>
    <w:sdtContent>
      <w:p w:rsidR="007006A5" w:rsidRDefault="00B1096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06A5" w:rsidRDefault="007006A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E7" w:rsidRDefault="005D45E7" w:rsidP="00B16465">
      <w:pPr>
        <w:spacing w:after="0" w:line="240" w:lineRule="auto"/>
      </w:pPr>
      <w:r>
        <w:separator/>
      </w:r>
    </w:p>
  </w:footnote>
  <w:footnote w:type="continuationSeparator" w:id="0">
    <w:p w:rsidR="005D45E7" w:rsidRDefault="005D45E7" w:rsidP="00B16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01F"/>
    <w:multiLevelType w:val="hybridMultilevel"/>
    <w:tmpl w:val="1B2EF63A"/>
    <w:lvl w:ilvl="0" w:tplc="A14C7188">
      <w:start w:val="1"/>
      <w:numFmt w:val="bullet"/>
      <w:lvlText w:val="с"/>
      <w:lvlJc w:val="left"/>
    </w:lvl>
    <w:lvl w:ilvl="1" w:tplc="CB7A8D40">
      <w:start w:val="1"/>
      <w:numFmt w:val="bullet"/>
      <w:lvlText w:val="В"/>
      <w:lvlJc w:val="left"/>
    </w:lvl>
    <w:lvl w:ilvl="2" w:tplc="60AC31CE">
      <w:start w:val="1"/>
      <w:numFmt w:val="decimal"/>
      <w:lvlText w:val="%3."/>
      <w:lvlJc w:val="left"/>
    </w:lvl>
    <w:lvl w:ilvl="3" w:tplc="224C1AB2">
      <w:numFmt w:val="decimal"/>
      <w:lvlText w:val=""/>
      <w:lvlJc w:val="left"/>
    </w:lvl>
    <w:lvl w:ilvl="4" w:tplc="5D504558">
      <w:numFmt w:val="decimal"/>
      <w:lvlText w:val=""/>
      <w:lvlJc w:val="left"/>
    </w:lvl>
    <w:lvl w:ilvl="5" w:tplc="A54E318C">
      <w:numFmt w:val="decimal"/>
      <w:lvlText w:val=""/>
      <w:lvlJc w:val="left"/>
    </w:lvl>
    <w:lvl w:ilvl="6" w:tplc="3912BC90">
      <w:numFmt w:val="decimal"/>
      <w:lvlText w:val=""/>
      <w:lvlJc w:val="left"/>
    </w:lvl>
    <w:lvl w:ilvl="7" w:tplc="82B4C492">
      <w:numFmt w:val="decimal"/>
      <w:lvlText w:val=""/>
      <w:lvlJc w:val="left"/>
    </w:lvl>
    <w:lvl w:ilvl="8" w:tplc="CB16A736">
      <w:numFmt w:val="decimal"/>
      <w:lvlText w:val=""/>
      <w:lvlJc w:val="left"/>
    </w:lvl>
  </w:abstractNum>
  <w:abstractNum w:abstractNumId="1">
    <w:nsid w:val="03BC5F7C"/>
    <w:multiLevelType w:val="hybridMultilevel"/>
    <w:tmpl w:val="E226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221C0"/>
    <w:multiLevelType w:val="hybridMultilevel"/>
    <w:tmpl w:val="09020A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E82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76B2F"/>
    <w:multiLevelType w:val="hybridMultilevel"/>
    <w:tmpl w:val="9458833C"/>
    <w:lvl w:ilvl="0" w:tplc="B10470C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31AC4"/>
    <w:multiLevelType w:val="hybridMultilevel"/>
    <w:tmpl w:val="2E98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632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1341F"/>
    <w:multiLevelType w:val="hybridMultilevel"/>
    <w:tmpl w:val="8EAE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E5155"/>
    <w:multiLevelType w:val="multilevel"/>
    <w:tmpl w:val="DBFAB9DC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  <w:b/>
      </w:rPr>
    </w:lvl>
  </w:abstractNum>
  <w:abstractNum w:abstractNumId="9">
    <w:nsid w:val="22293493"/>
    <w:multiLevelType w:val="multilevel"/>
    <w:tmpl w:val="2F48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33676"/>
    <w:multiLevelType w:val="multilevel"/>
    <w:tmpl w:val="FE140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1">
    <w:nsid w:val="28642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B3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DC1511"/>
    <w:multiLevelType w:val="multilevel"/>
    <w:tmpl w:val="A7DE7B50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6"/>
      <w:numFmt w:val="decimal"/>
      <w:lvlText w:val="%1.%2."/>
      <w:lvlJc w:val="left"/>
      <w:pPr>
        <w:ind w:left="25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="Times New Roman" w:hint="default"/>
        <w:b/>
      </w:rPr>
    </w:lvl>
  </w:abstractNum>
  <w:abstractNum w:abstractNumId="14">
    <w:nsid w:val="31746069"/>
    <w:multiLevelType w:val="hybridMultilevel"/>
    <w:tmpl w:val="55AAC36C"/>
    <w:lvl w:ilvl="0" w:tplc="927C0D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C4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64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A6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8C61F5"/>
    <w:multiLevelType w:val="hybridMultilevel"/>
    <w:tmpl w:val="947A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51161"/>
    <w:multiLevelType w:val="multilevel"/>
    <w:tmpl w:val="F24E2BAE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5D95F48"/>
    <w:multiLevelType w:val="hybridMultilevel"/>
    <w:tmpl w:val="60622EC6"/>
    <w:lvl w:ilvl="0" w:tplc="30245A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4064A"/>
    <w:multiLevelType w:val="hybridMultilevel"/>
    <w:tmpl w:val="D8501CDA"/>
    <w:lvl w:ilvl="0" w:tplc="D1E026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990C79"/>
    <w:multiLevelType w:val="hybridMultilevel"/>
    <w:tmpl w:val="57D27508"/>
    <w:lvl w:ilvl="0" w:tplc="275A0302">
      <w:start w:val="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F3B4F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D54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8C1006"/>
    <w:multiLevelType w:val="hybridMultilevel"/>
    <w:tmpl w:val="DFFC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9238B"/>
    <w:multiLevelType w:val="hybridMultilevel"/>
    <w:tmpl w:val="29EA6684"/>
    <w:lvl w:ilvl="0" w:tplc="9DAEBE68">
      <w:start w:val="9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58D41792"/>
    <w:multiLevelType w:val="hybridMultilevel"/>
    <w:tmpl w:val="2AF8C3C6"/>
    <w:lvl w:ilvl="0" w:tplc="20D8463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5BF22487"/>
    <w:multiLevelType w:val="hybridMultilevel"/>
    <w:tmpl w:val="23D613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963A8"/>
    <w:multiLevelType w:val="multilevel"/>
    <w:tmpl w:val="F592AA54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D7D5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2B1559"/>
    <w:multiLevelType w:val="hybridMultilevel"/>
    <w:tmpl w:val="D1CE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31B92"/>
    <w:multiLevelType w:val="multilevel"/>
    <w:tmpl w:val="D7567B46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7"/>
      <w:numFmt w:val="decimal"/>
      <w:lvlText w:val="%1.%2."/>
      <w:lvlJc w:val="left"/>
      <w:pPr>
        <w:ind w:left="25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="Times New Roman" w:hint="default"/>
        <w:b/>
      </w:rPr>
    </w:lvl>
  </w:abstractNum>
  <w:abstractNum w:abstractNumId="33">
    <w:nsid w:val="7252125E"/>
    <w:multiLevelType w:val="multilevel"/>
    <w:tmpl w:val="F40898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DA350F"/>
    <w:multiLevelType w:val="hybridMultilevel"/>
    <w:tmpl w:val="A302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70D91"/>
    <w:multiLevelType w:val="hybridMultilevel"/>
    <w:tmpl w:val="2D380E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FA153A"/>
    <w:multiLevelType w:val="hybridMultilevel"/>
    <w:tmpl w:val="9B801D92"/>
    <w:lvl w:ilvl="0" w:tplc="050AA086">
      <w:start w:val="5"/>
      <w:numFmt w:val="decimal"/>
      <w:lvlText w:val="%1."/>
      <w:lvlJc w:val="left"/>
      <w:pPr>
        <w:ind w:left="32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7ED3405E"/>
    <w:multiLevelType w:val="multilevel"/>
    <w:tmpl w:val="11C6354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8">
    <w:nsid w:val="7FAD6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7"/>
  </w:num>
  <w:num w:numId="5">
    <w:abstractNumId w:val="34"/>
  </w:num>
  <w:num w:numId="6">
    <w:abstractNumId w:val="29"/>
  </w:num>
  <w:num w:numId="7">
    <w:abstractNumId w:val="19"/>
  </w:num>
  <w:num w:numId="8">
    <w:abstractNumId w:val="21"/>
  </w:num>
  <w:num w:numId="9">
    <w:abstractNumId w:val="37"/>
  </w:num>
  <w:num w:numId="10">
    <w:abstractNumId w:val="5"/>
  </w:num>
  <w:num w:numId="11">
    <w:abstractNumId w:val="8"/>
  </w:num>
  <w:num w:numId="12">
    <w:abstractNumId w:val="13"/>
  </w:num>
  <w:num w:numId="13">
    <w:abstractNumId w:val="32"/>
  </w:num>
  <w:num w:numId="14">
    <w:abstractNumId w:val="10"/>
  </w:num>
  <w:num w:numId="15">
    <w:abstractNumId w:val="35"/>
  </w:num>
  <w:num w:numId="16">
    <w:abstractNumId w:val="14"/>
  </w:num>
  <w:num w:numId="17">
    <w:abstractNumId w:val="36"/>
  </w:num>
  <w:num w:numId="18">
    <w:abstractNumId w:val="26"/>
  </w:num>
  <w:num w:numId="19">
    <w:abstractNumId w:val="2"/>
  </w:num>
  <w:num w:numId="20">
    <w:abstractNumId w:val="9"/>
  </w:num>
  <w:num w:numId="21">
    <w:abstractNumId w:val="27"/>
  </w:num>
  <w:num w:numId="22">
    <w:abstractNumId w:val="4"/>
  </w:num>
  <w:num w:numId="23">
    <w:abstractNumId w:val="24"/>
  </w:num>
  <w:num w:numId="24">
    <w:abstractNumId w:val="23"/>
  </w:num>
  <w:num w:numId="25">
    <w:abstractNumId w:val="38"/>
  </w:num>
  <w:num w:numId="26">
    <w:abstractNumId w:val="11"/>
  </w:num>
  <w:num w:numId="27">
    <w:abstractNumId w:val="30"/>
  </w:num>
  <w:num w:numId="28">
    <w:abstractNumId w:val="12"/>
  </w:num>
  <w:num w:numId="29">
    <w:abstractNumId w:val="6"/>
  </w:num>
  <w:num w:numId="30">
    <w:abstractNumId w:val="3"/>
  </w:num>
  <w:num w:numId="31">
    <w:abstractNumId w:val="33"/>
  </w:num>
  <w:num w:numId="32">
    <w:abstractNumId w:val="16"/>
  </w:num>
  <w:num w:numId="33">
    <w:abstractNumId w:val="15"/>
  </w:num>
  <w:num w:numId="34">
    <w:abstractNumId w:val="17"/>
  </w:num>
  <w:num w:numId="35">
    <w:abstractNumId w:val="18"/>
  </w:num>
  <w:num w:numId="36">
    <w:abstractNumId w:val="20"/>
  </w:num>
  <w:num w:numId="37">
    <w:abstractNumId w:val="28"/>
  </w:num>
  <w:num w:numId="38">
    <w:abstractNumId w:val="2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0DF"/>
    <w:rsid w:val="00045106"/>
    <w:rsid w:val="0005026D"/>
    <w:rsid w:val="000F301E"/>
    <w:rsid w:val="00106123"/>
    <w:rsid w:val="0013339F"/>
    <w:rsid w:val="001B73DF"/>
    <w:rsid w:val="001D5F89"/>
    <w:rsid w:val="00241F13"/>
    <w:rsid w:val="0027254C"/>
    <w:rsid w:val="00294BEF"/>
    <w:rsid w:val="002A3DB0"/>
    <w:rsid w:val="002E4A6B"/>
    <w:rsid w:val="00356AB7"/>
    <w:rsid w:val="003F6ABC"/>
    <w:rsid w:val="004416E3"/>
    <w:rsid w:val="00450751"/>
    <w:rsid w:val="00463065"/>
    <w:rsid w:val="004D2645"/>
    <w:rsid w:val="00512D4A"/>
    <w:rsid w:val="005307F3"/>
    <w:rsid w:val="00574328"/>
    <w:rsid w:val="00597794"/>
    <w:rsid w:val="005D45E7"/>
    <w:rsid w:val="0062543E"/>
    <w:rsid w:val="00631D55"/>
    <w:rsid w:val="00647F08"/>
    <w:rsid w:val="006546F4"/>
    <w:rsid w:val="007006A5"/>
    <w:rsid w:val="00725103"/>
    <w:rsid w:val="00772763"/>
    <w:rsid w:val="007C16D5"/>
    <w:rsid w:val="007C632E"/>
    <w:rsid w:val="008007FF"/>
    <w:rsid w:val="00856ACA"/>
    <w:rsid w:val="0086053F"/>
    <w:rsid w:val="00863EFB"/>
    <w:rsid w:val="008B1EAB"/>
    <w:rsid w:val="008B79E6"/>
    <w:rsid w:val="00906280"/>
    <w:rsid w:val="0095737B"/>
    <w:rsid w:val="009D0185"/>
    <w:rsid w:val="00A26A59"/>
    <w:rsid w:val="00A54BC1"/>
    <w:rsid w:val="00AC780C"/>
    <w:rsid w:val="00AE1AAC"/>
    <w:rsid w:val="00B1096C"/>
    <w:rsid w:val="00B16465"/>
    <w:rsid w:val="00B203B2"/>
    <w:rsid w:val="00B256DC"/>
    <w:rsid w:val="00B434A0"/>
    <w:rsid w:val="00BF1F3B"/>
    <w:rsid w:val="00C169A7"/>
    <w:rsid w:val="00C3240B"/>
    <w:rsid w:val="00C4516F"/>
    <w:rsid w:val="00CA1242"/>
    <w:rsid w:val="00DF4F11"/>
    <w:rsid w:val="00E63A8A"/>
    <w:rsid w:val="00ED7CE3"/>
    <w:rsid w:val="00EE3F21"/>
    <w:rsid w:val="00EF16B7"/>
    <w:rsid w:val="00F15F57"/>
    <w:rsid w:val="00F320DF"/>
    <w:rsid w:val="00F552A2"/>
    <w:rsid w:val="00F81AB4"/>
    <w:rsid w:val="00F90806"/>
    <w:rsid w:val="00F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37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C78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780C"/>
    <w:pPr>
      <w:widowControl w:val="0"/>
      <w:autoSpaceDE w:val="0"/>
      <w:autoSpaceDN w:val="0"/>
      <w:spacing w:after="0" w:line="247" w:lineRule="exact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AC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DB0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A3DB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2A3DB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2A3DB0"/>
  </w:style>
  <w:style w:type="paragraph" w:styleId="a7">
    <w:name w:val="List Paragraph"/>
    <w:basedOn w:val="a"/>
    <w:uiPriority w:val="34"/>
    <w:qFormat/>
    <w:rsid w:val="002A3DB0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2A3D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1"/>
    <w:qFormat/>
    <w:rsid w:val="006546F4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546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C632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F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6ABC"/>
  </w:style>
  <w:style w:type="paragraph" w:styleId="ac">
    <w:name w:val="footer"/>
    <w:basedOn w:val="a"/>
    <w:link w:val="ad"/>
    <w:uiPriority w:val="99"/>
    <w:unhideWhenUsed/>
    <w:rsid w:val="003F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6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solov.2011@yandex.ru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://www.solovushka.ucoz.sit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lovushka.ucoz.site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70C0"/>
                </a:solidFill>
              </a:rPr>
              <a:t>Сравнительный</a:t>
            </a:r>
            <a:r>
              <a:rPr lang="ru-RU" sz="1400" baseline="0">
                <a:solidFill>
                  <a:srgbClr val="0070C0"/>
                </a:solidFill>
              </a:rPr>
              <a:t> анализ результатов освоения ОП ДО по возрастным группам</a:t>
            </a:r>
            <a:endParaRPr lang="ru-RU" sz="1400">
              <a:solidFill>
                <a:srgbClr val="0070C0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I мл.гр</c:v>
                </c:pt>
                <c:pt idx="1">
                  <c:v>II мл.гр</c:v>
                </c:pt>
                <c:pt idx="2">
                  <c:v>Ср.гр</c:v>
                </c:pt>
                <c:pt idx="3">
                  <c:v>Ст.гр</c:v>
                </c:pt>
                <c:pt idx="4">
                  <c:v>Подг.гр</c:v>
                </c:pt>
                <c:pt idx="5">
                  <c:v>Подг.гр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0.26</c:v>
                </c:pt>
                <c:pt idx="1">
                  <c:v>0.22000000000000003</c:v>
                </c:pt>
                <c:pt idx="2">
                  <c:v>0.4</c:v>
                </c:pt>
                <c:pt idx="3">
                  <c:v>0.63000000000000078</c:v>
                </c:pt>
                <c:pt idx="4">
                  <c:v>0.75000000000000078</c:v>
                </c:pt>
                <c:pt idx="5">
                  <c:v>0.76000000000000079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I мл.гр</c:v>
                </c:pt>
                <c:pt idx="1">
                  <c:v>II мл.гр</c:v>
                </c:pt>
                <c:pt idx="2">
                  <c:v>Ср.гр</c:v>
                </c:pt>
                <c:pt idx="3">
                  <c:v>Ст.гр</c:v>
                </c:pt>
                <c:pt idx="4">
                  <c:v>Подг.гр</c:v>
                </c:pt>
                <c:pt idx="5">
                  <c:v>Подг.гр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0.48000000000000032</c:v>
                </c:pt>
                <c:pt idx="1">
                  <c:v>0.46</c:v>
                </c:pt>
                <c:pt idx="2">
                  <c:v>0.5</c:v>
                </c:pt>
                <c:pt idx="3">
                  <c:v>0.33000000000000046</c:v>
                </c:pt>
                <c:pt idx="4">
                  <c:v>0.25</c:v>
                </c:pt>
                <c:pt idx="5">
                  <c:v>0.24000000000000016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I мл.гр</c:v>
                </c:pt>
                <c:pt idx="1">
                  <c:v>II мл.гр</c:v>
                </c:pt>
                <c:pt idx="2">
                  <c:v>Ср.гр</c:v>
                </c:pt>
                <c:pt idx="3">
                  <c:v>Ст.гр</c:v>
                </c:pt>
                <c:pt idx="4">
                  <c:v>Подг.гр</c:v>
                </c:pt>
                <c:pt idx="5">
                  <c:v>Подг.гр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0.26</c:v>
                </c:pt>
                <c:pt idx="1">
                  <c:v>0.3200000000000004</c:v>
                </c:pt>
                <c:pt idx="2">
                  <c:v>0.1</c:v>
                </c:pt>
                <c:pt idx="3">
                  <c:v>4.0000000000000029E-2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9515776"/>
        <c:axId val="159517312"/>
      </c:barChart>
      <c:catAx>
        <c:axId val="15951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17312"/>
        <c:crosses val="autoZero"/>
        <c:auto val="1"/>
        <c:lblAlgn val="ctr"/>
        <c:lblOffset val="100"/>
        <c:noMultiLvlLbl val="0"/>
      </c:catAx>
      <c:valAx>
        <c:axId val="159517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51577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 w="12700">
      <a:solidFill>
        <a:srgbClr val="0070C0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70C0"/>
                </a:solidFill>
              </a:rPr>
              <a:t>Уровень</a:t>
            </a:r>
            <a:r>
              <a:rPr lang="ru-RU" sz="1400" baseline="0">
                <a:solidFill>
                  <a:srgbClr val="0070C0"/>
                </a:solidFill>
              </a:rPr>
              <a:t> развития готовности детей к школе </a:t>
            </a:r>
            <a:endParaRPr lang="ru-RU" sz="1400">
              <a:solidFill>
                <a:srgbClr val="0070C0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0.28000000000000008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0.45</c:v>
                </c:pt>
                <c:pt idx="1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0.27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9027456"/>
        <c:axId val="169028992"/>
      </c:barChart>
      <c:catAx>
        <c:axId val="169027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9028992"/>
        <c:crosses val="autoZero"/>
        <c:auto val="1"/>
        <c:lblAlgn val="ctr"/>
        <c:lblOffset val="100"/>
        <c:noMultiLvlLbl val="0"/>
      </c:catAx>
      <c:valAx>
        <c:axId val="16902899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69027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5858304170312024"/>
          <c:y val="0.90987474380057665"/>
          <c:w val="0.48824584426946632"/>
          <c:h val="6.5050522904198119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 w="12700">
      <a:solidFill>
        <a:schemeClr val="accent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70C0"/>
                </a:solidFill>
              </a:defRPr>
            </a:pPr>
            <a:r>
              <a:rPr lang="ru-RU" sz="1400">
                <a:solidFill>
                  <a:srgbClr val="0070C0"/>
                </a:solidFill>
              </a:rPr>
              <a:t>Результаты освоения ОП ДО в подготовительных</a:t>
            </a:r>
          </a:p>
          <a:p>
            <a:pPr>
              <a:defRPr>
                <a:solidFill>
                  <a:srgbClr val="0070C0"/>
                </a:solidFill>
              </a:defRPr>
            </a:pPr>
            <a:r>
              <a:rPr lang="ru-RU" sz="1400">
                <a:solidFill>
                  <a:srgbClr val="0070C0"/>
                </a:solidFill>
              </a:rPr>
              <a:t> к школе группах</a:t>
            </a:r>
          </a:p>
        </c:rich>
      </c:tx>
      <c:layout>
        <c:manualLayout>
          <c:xMode val="edge"/>
          <c:yMode val="edge"/>
          <c:x val="0.17861919993011194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 - коммуникативное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Познавательное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0.66000000000000114</c:v>
                </c:pt>
                <c:pt idx="1">
                  <c:v>0.88</c:v>
                </c:pt>
                <c:pt idx="2">
                  <c:v>0.72000000000000064</c:v>
                </c:pt>
                <c:pt idx="3">
                  <c:v>0.82000000000000062</c:v>
                </c:pt>
                <c:pt idx="4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 - коммуникативное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Познавательное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0.34</c:v>
                </c:pt>
                <c:pt idx="1">
                  <c:v>0.12000000000000002</c:v>
                </c:pt>
                <c:pt idx="2">
                  <c:v>0.26</c:v>
                </c:pt>
                <c:pt idx="3">
                  <c:v>0.18000000000000022</c:v>
                </c:pt>
                <c:pt idx="4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 - коммуникативное развитие</c:v>
                </c:pt>
                <c:pt idx="2">
                  <c:v>Речевое развитие</c:v>
                </c:pt>
                <c:pt idx="3">
                  <c:v>Художественно - эстетическое развитие</c:v>
                </c:pt>
                <c:pt idx="4">
                  <c:v>Познавательное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2.0000000000000011E-2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9101568"/>
        <c:axId val="169111552"/>
      </c:barChart>
      <c:catAx>
        <c:axId val="169101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111552"/>
        <c:crosses val="autoZero"/>
        <c:auto val="1"/>
        <c:lblAlgn val="ctr"/>
        <c:lblOffset val="100"/>
        <c:noMultiLvlLbl val="0"/>
      </c:catAx>
      <c:valAx>
        <c:axId val="169111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91015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solidFill>
                  <a:srgbClr val="0070C0"/>
                </a:solidFill>
              </a:rPr>
              <a:t>Мониторинг</a:t>
            </a:r>
            <a:r>
              <a:rPr lang="ru-RU" sz="1400" baseline="0">
                <a:solidFill>
                  <a:srgbClr val="0070C0"/>
                </a:solidFill>
              </a:rPr>
              <a:t> коррекционно - логопедической работы</a:t>
            </a:r>
            <a:endParaRPr lang="ru-RU" sz="1400">
              <a:solidFill>
                <a:srgbClr val="0070C0"/>
              </a:solidFill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540260459171793E-2"/>
          <c:y val="0.35894696693591543"/>
          <c:w val="0.88610538441030351"/>
          <c:h val="0.554716526957273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4.0000000000000022E-2</c:v>
                </c:pt>
                <c:pt idx="1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0.56000000000000005</c:v>
                </c:pt>
                <c:pt idx="1">
                  <c:v>0.68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</c:v>
                </c:pt>
                <c:pt idx="1">
                  <c:v>8.0000000000000043E-2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9340672"/>
        <c:axId val="189350656"/>
      </c:barChart>
      <c:catAx>
        <c:axId val="189340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9350656"/>
        <c:crosses val="autoZero"/>
        <c:auto val="1"/>
        <c:lblAlgn val="ctr"/>
        <c:lblOffset val="100"/>
        <c:noMultiLvlLbl val="0"/>
      </c:catAx>
      <c:valAx>
        <c:axId val="1893506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934067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 w="12700">
      <a:solidFill>
        <a:schemeClr val="accent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194895743598278E-3"/>
          <c:y val="0.10878912523994202"/>
          <c:w val="0.58474742950709135"/>
          <c:h val="0.757575757575758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dLbl>
              <c:idx val="0"/>
              <c:layout>
                <c:manualLayout>
                  <c:x val="-9.1789352019071048E-3"/>
                  <c:y val="-0.417424640101805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1745527221941394E-3"/>
                  <c:y val="8.6432832259603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4602163213283639"/>
          <c:y val="0.15859572098942201"/>
          <c:w val="0.43929955012821076"/>
          <c:h val="0.68280792173705485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715820091626834E-2"/>
          <c:y val="0.15474273263011953"/>
          <c:w val="0.59042263003697659"/>
          <c:h val="0.690514534739760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dLbl>
              <c:idx val="0"/>
              <c:layout>
                <c:manualLayout>
                  <c:x val="7.526337433627249E-2"/>
                  <c:y val="-0.653726208752207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724627163540141E-3"/>
                  <c:y val="-2.2735931593456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904943333696191E-2"/>
                  <c:y val="1.54376929298931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7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644937411669768"/>
          <c:y val="0.21731383577052893"/>
          <c:w val="0.24201747326674364"/>
          <c:h val="0.58581552305961759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2.3142506776816833E-2"/>
                  <c:y val="-1.5675811224233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2368443698636138E-3"/>
                  <c:y val="-2.5642877442867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17033628489992E-2"/>
                  <c:y val="-7.1513717035370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0 - 3 года</c:v>
                </c:pt>
                <c:pt idx="1">
                  <c:v>5 - 10 лет</c:v>
                </c:pt>
                <c:pt idx="2">
                  <c:v>10 - 20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0</c:v>
                </c:pt>
                <c:pt idx="2">
                  <c:v>20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9319112774837643"/>
          <c:y val="0.13828978384071433"/>
          <c:w val="0.21937717826255318"/>
          <c:h val="0.69067272631189636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598440049243276E-2"/>
          <c:y val="0.13294472376256491"/>
          <c:w val="0.59489443699225286"/>
          <c:h val="0.694710685126020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dLbl>
              <c:idx val="0"/>
              <c:layout>
                <c:manualLayout>
                  <c:x val="1.0255617870709346E-2"/>
                  <c:y val="-6.61311210094590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531150679019287E-2"/>
                  <c:y val="-3.5137458156003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8806491975517639E-2"/>
                  <c:y val="-1.1614987804334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 30 до 40 лет</c:v>
                </c:pt>
                <c:pt idx="1">
                  <c:v>от 40 до 50 лет</c:v>
                </c:pt>
                <c:pt idx="2">
                  <c:v>от 50 до 55 лет</c:v>
                </c:pt>
                <c:pt idx="3">
                  <c:v>свыше 55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53</c:v>
                </c:pt>
                <c:pt idx="2">
                  <c:v>13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5633050508389579"/>
          <c:y val="0.16001886482939651"/>
          <c:w val="0.25176472636489988"/>
          <c:h val="0.65926446555389406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35</Pages>
  <Words>7869</Words>
  <Characters>44855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10</cp:revision>
  <dcterms:created xsi:type="dcterms:W3CDTF">2024-07-29T12:43:00Z</dcterms:created>
  <dcterms:modified xsi:type="dcterms:W3CDTF">2024-07-31T12:29:00Z</dcterms:modified>
</cp:coreProperties>
</file>